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E8D" w:rsidRDefault="00A20E8D" w:rsidP="00DD4088">
      <w:pPr>
        <w:contextualSpacing/>
        <w:jc w:val="center"/>
        <w:rPr>
          <w:sz w:val="144"/>
          <w:szCs w:val="144"/>
        </w:rPr>
      </w:pPr>
      <w:r w:rsidRPr="005F1085">
        <w:rPr>
          <w:rFonts w:ascii="Bernard MT Condensed" w:hAnsi="Bernard MT Condensed"/>
          <w:sz w:val="158"/>
          <w:szCs w:val="144"/>
        </w:rPr>
        <w:t>ZPRAVODAJ</w:t>
      </w:r>
    </w:p>
    <w:p w:rsidR="002302C0" w:rsidRPr="002302C0" w:rsidRDefault="002B370E" w:rsidP="002B370E">
      <w:pPr>
        <w:spacing w:after="200"/>
        <w:ind w:left="567"/>
        <w:contextualSpacing/>
        <w:rPr>
          <w:rFonts w:ascii="Bernard MT Condensed" w:hAnsi="Bernard MT Condensed"/>
          <w:sz w:val="86"/>
          <w:szCs w:val="52"/>
        </w:rPr>
      </w:pPr>
      <w:r w:rsidRPr="003128E6">
        <w:rPr>
          <w:rFonts w:ascii="Bernard MT Condensed" w:hAnsi="Bernard MT Condensed"/>
          <w:noProof/>
          <w:sz w:val="52"/>
          <w:szCs w:val="52"/>
          <w:lang w:eastAsia="cs-CZ"/>
        </w:rPr>
        <w:drawing>
          <wp:anchor distT="0" distB="0" distL="114300" distR="114300" simplePos="0" relativeHeight="253866496" behindDoc="0" locked="0" layoutInCell="1" allowOverlap="1" wp14:anchorId="6F252489" wp14:editId="16C82CDB">
            <wp:simplePos x="0" y="0"/>
            <wp:positionH relativeFrom="margin">
              <wp:posOffset>4423410</wp:posOffset>
            </wp:positionH>
            <wp:positionV relativeFrom="paragraph">
              <wp:posOffset>79064</wp:posOffset>
            </wp:positionV>
            <wp:extent cx="1375308" cy="1500996"/>
            <wp:effectExtent l="0" t="0" r="0" b="4445"/>
            <wp:wrapNone/>
            <wp:docPr id="1073741828" name="Obrázek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r="1290"/>
                    <a:stretch/>
                  </pic:blipFill>
                  <pic:spPr bwMode="auto">
                    <a:xfrm>
                      <a:off x="0" y="0"/>
                      <a:ext cx="1375308" cy="1500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D18">
        <w:rPr>
          <w:rFonts w:ascii="Bernard MT Condensed" w:hAnsi="Bernard MT Condensed"/>
          <w:sz w:val="96"/>
          <w:szCs w:val="52"/>
        </w:rPr>
        <w:t xml:space="preserve"> </w:t>
      </w:r>
      <w:r w:rsidR="00DD4088" w:rsidRPr="002B370E">
        <w:rPr>
          <w:rFonts w:ascii="Bernard MT Condensed" w:hAnsi="Bernard MT Condensed"/>
          <w:sz w:val="96"/>
          <w:szCs w:val="52"/>
        </w:rPr>
        <w:t>Obce Hlavatce</w:t>
      </w:r>
    </w:p>
    <w:p w:rsidR="00A20E8D" w:rsidRPr="00480AE9" w:rsidRDefault="002B370E" w:rsidP="00A20E8D">
      <w:pPr>
        <w:spacing w:after="200"/>
        <w:ind w:left="567"/>
        <w:rPr>
          <w:sz w:val="52"/>
          <w:szCs w:val="52"/>
        </w:rPr>
      </w:pPr>
      <w:r w:rsidRPr="00424FA6">
        <w:rPr>
          <w:rFonts w:ascii="Bookman Old Style" w:hAnsi="Bookman Old Style"/>
          <w:noProof/>
          <w:sz w:val="144"/>
          <w:szCs w:val="144"/>
          <w:lang w:eastAsia="cs-CZ"/>
        </w:rPr>
        <w:drawing>
          <wp:anchor distT="0" distB="0" distL="114300" distR="114300" simplePos="0" relativeHeight="249472512" behindDoc="0" locked="0" layoutInCell="1" allowOverlap="1" wp14:anchorId="23451EFC" wp14:editId="06C7762D">
            <wp:simplePos x="0" y="0"/>
            <wp:positionH relativeFrom="column">
              <wp:posOffset>879331</wp:posOffset>
            </wp:positionH>
            <wp:positionV relativeFrom="paragraph">
              <wp:posOffset>220632</wp:posOffset>
            </wp:positionV>
            <wp:extent cx="2626360" cy="1743710"/>
            <wp:effectExtent l="0" t="0" r="2540" b="8890"/>
            <wp:wrapNone/>
            <wp:docPr id="13" name="obrázek 5" descr="C:\Users\Pavel\Desktop\OU Hlavat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el\Desktop\OU Hlavatce.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26360" cy="1743710"/>
                    </a:xfrm>
                    <a:prstGeom prst="rect">
                      <a:avLst/>
                    </a:prstGeom>
                    <a:noFill/>
                    <a:ln w="9525">
                      <a:noFill/>
                      <a:miter lim="800000"/>
                      <a:headEnd/>
                      <a:tailEnd/>
                    </a:ln>
                  </pic:spPr>
                </pic:pic>
              </a:graphicData>
            </a:graphic>
          </wp:anchor>
        </w:drawing>
      </w:r>
    </w:p>
    <w:p w:rsidR="00122B0F" w:rsidRDefault="00122B0F" w:rsidP="003D4BC8">
      <w:pPr>
        <w:spacing w:after="200"/>
        <w:rPr>
          <w:rFonts w:ascii="Times New Roman" w:hAnsi="Times New Roman" w:cs="Times New Roman"/>
          <w:sz w:val="24"/>
          <w:szCs w:val="24"/>
        </w:rPr>
      </w:pPr>
    </w:p>
    <w:p w:rsidR="00DD4088" w:rsidRPr="002B370E" w:rsidRDefault="002B370E" w:rsidP="002B370E">
      <w:pPr>
        <w:spacing w:after="200"/>
        <w:ind w:left="5523" w:firstLine="141"/>
        <w:contextualSpacing/>
        <w:jc w:val="center"/>
        <w:rPr>
          <w:rFonts w:ascii="Bernard MT Condensed" w:hAnsi="Bernard MT Condensed"/>
          <w:sz w:val="132"/>
          <w:szCs w:val="52"/>
        </w:rPr>
      </w:pPr>
      <w:r w:rsidRPr="002B370E">
        <w:rPr>
          <w:rFonts w:ascii="Bernard MT Condensed" w:hAnsi="Bernard MT Condensed"/>
          <w:sz w:val="144"/>
          <w:szCs w:val="52"/>
        </w:rPr>
        <w:t>2019</w:t>
      </w:r>
    </w:p>
    <w:p w:rsidR="00DD4088" w:rsidRDefault="00DD4088" w:rsidP="003D4BC8">
      <w:pPr>
        <w:spacing w:after="200"/>
        <w:contextualSpacing/>
        <w:rPr>
          <w:rFonts w:ascii="Times New Roman" w:hAnsi="Times New Roman" w:cs="Times New Roman"/>
          <w:sz w:val="24"/>
          <w:szCs w:val="24"/>
        </w:rPr>
      </w:pPr>
    </w:p>
    <w:p w:rsidR="002B370E" w:rsidRDefault="002B370E" w:rsidP="003D4BC8">
      <w:pPr>
        <w:spacing w:after="200"/>
        <w:contextualSpacing/>
        <w:rPr>
          <w:rFonts w:ascii="Times New Roman" w:hAnsi="Times New Roman" w:cs="Times New Roman"/>
          <w:sz w:val="24"/>
          <w:szCs w:val="24"/>
        </w:rPr>
      </w:pPr>
    </w:p>
    <w:p w:rsidR="003D4BC8" w:rsidRDefault="00A20E8D" w:rsidP="003D4BC8">
      <w:pPr>
        <w:spacing w:after="200"/>
      </w:pPr>
      <w:r w:rsidRPr="00A20E8D">
        <w:rPr>
          <w:rFonts w:ascii="Times New Roman" w:hAnsi="Times New Roman" w:cs="Times New Roman"/>
          <w:sz w:val="24"/>
          <w:szCs w:val="24"/>
        </w:rPr>
        <w:t>Vážení spoluobčané,</w:t>
      </w:r>
      <w:r w:rsidR="003D4BC8" w:rsidRPr="003D4BC8">
        <w:t xml:space="preserve"> </w:t>
      </w:r>
    </w:p>
    <w:p w:rsidR="003D4BC8" w:rsidRPr="003D4BC8" w:rsidRDefault="003D4BC8" w:rsidP="007B74A6">
      <w:pPr>
        <w:spacing w:after="200"/>
        <w:ind w:firstLine="709"/>
        <w:jc w:val="both"/>
        <w:rPr>
          <w:rFonts w:ascii="Times New Roman" w:hAnsi="Times New Roman" w:cs="Times New Roman"/>
          <w:sz w:val="24"/>
          <w:szCs w:val="24"/>
        </w:rPr>
      </w:pPr>
      <w:r w:rsidRPr="003D4BC8">
        <w:rPr>
          <w:rFonts w:ascii="Times New Roman" w:hAnsi="Times New Roman" w:cs="Times New Roman"/>
          <w:sz w:val="24"/>
          <w:szCs w:val="24"/>
        </w:rPr>
        <w:t>sešel se opět rok s rokem a do ruky se Vám dostává další, již tradiční číslo obecního zpravodaje. Ve svém článku se pokusím osvětlit činnosti a projekty, které jsme v roce 2019 realizovali a které nás budou čekat v příštím roce 2020. Jedna z nejdůležitějších společenských akcí, která nás bude v roce 2020 čekat</w:t>
      </w:r>
      <w:r w:rsidR="0065298A">
        <w:rPr>
          <w:rFonts w:ascii="Times New Roman" w:hAnsi="Times New Roman" w:cs="Times New Roman"/>
          <w:sz w:val="24"/>
          <w:szCs w:val="24"/>
        </w:rPr>
        <w:t>,</w:t>
      </w:r>
      <w:r w:rsidRPr="003D4BC8">
        <w:rPr>
          <w:rFonts w:ascii="Times New Roman" w:hAnsi="Times New Roman" w:cs="Times New Roman"/>
          <w:sz w:val="24"/>
          <w:szCs w:val="24"/>
        </w:rPr>
        <w:t xml:space="preserve"> bude setkání rodáků, které je naplánováno na sobotu 20. června.</w:t>
      </w:r>
    </w:p>
    <w:p w:rsidR="003D4BC8" w:rsidRPr="003D4BC8" w:rsidRDefault="003D4BC8" w:rsidP="007B74A6">
      <w:pPr>
        <w:spacing w:after="200"/>
        <w:ind w:firstLine="709"/>
        <w:jc w:val="both"/>
        <w:rPr>
          <w:rFonts w:ascii="Times New Roman" w:hAnsi="Times New Roman" w:cs="Times New Roman"/>
          <w:sz w:val="24"/>
          <w:szCs w:val="24"/>
        </w:rPr>
      </w:pPr>
      <w:r w:rsidRPr="003D4BC8">
        <w:rPr>
          <w:rFonts w:ascii="Times New Roman" w:hAnsi="Times New Roman" w:cs="Times New Roman"/>
          <w:sz w:val="24"/>
          <w:szCs w:val="24"/>
        </w:rPr>
        <w:t>Podařilo se nám získat dotaci na rekonstrukci obecních budov, a tak jsme v Hlavatcích během letních prázdnin vyměnili střešní krytinu na mateřské škole. V příštím roce nás bude čekat rekonstrukce budovy obecního úřadu, což bude mít za následek trochu bojovnější podmínky, ale určitě to zvládneme a úřad na tuto dobu bude přestěhován do jedné místnosti v bývalé škole.</w:t>
      </w:r>
    </w:p>
    <w:p w:rsidR="003D4BC8" w:rsidRPr="003D4BC8" w:rsidRDefault="003D4BC8" w:rsidP="007B74A6">
      <w:pPr>
        <w:spacing w:after="200"/>
        <w:ind w:firstLine="709"/>
        <w:jc w:val="both"/>
        <w:rPr>
          <w:rFonts w:ascii="Times New Roman" w:hAnsi="Times New Roman" w:cs="Times New Roman"/>
          <w:sz w:val="24"/>
          <w:szCs w:val="24"/>
        </w:rPr>
      </w:pPr>
      <w:r w:rsidRPr="003D4BC8">
        <w:rPr>
          <w:rFonts w:ascii="Times New Roman" w:hAnsi="Times New Roman" w:cs="Times New Roman"/>
          <w:sz w:val="24"/>
          <w:szCs w:val="24"/>
        </w:rPr>
        <w:t>Dále jsme získali dotaci na hasičské auto, bohužel vysoutěžená firma již nestihne dodat auto v letošním roce, ale příští rok se na něj můžeme těšit.</w:t>
      </w:r>
    </w:p>
    <w:p w:rsidR="003D4BC8" w:rsidRPr="003D4BC8" w:rsidRDefault="003D4BC8" w:rsidP="007B74A6">
      <w:pPr>
        <w:spacing w:after="200"/>
        <w:ind w:firstLine="709"/>
        <w:jc w:val="both"/>
        <w:rPr>
          <w:rFonts w:ascii="Times New Roman" w:hAnsi="Times New Roman" w:cs="Times New Roman"/>
          <w:sz w:val="24"/>
          <w:szCs w:val="24"/>
        </w:rPr>
      </w:pPr>
      <w:r w:rsidRPr="003D4BC8">
        <w:rPr>
          <w:rFonts w:ascii="Times New Roman" w:hAnsi="Times New Roman" w:cs="Times New Roman"/>
          <w:sz w:val="24"/>
          <w:szCs w:val="24"/>
        </w:rPr>
        <w:t>Další projekt, na který jsme se žádali o dotaci, byl na opravu místních komunikací ve všech obcích. Dotaci jsme v letošním roce neobd</w:t>
      </w:r>
      <w:r w:rsidR="0065298A">
        <w:rPr>
          <w:rFonts w:ascii="Times New Roman" w:hAnsi="Times New Roman" w:cs="Times New Roman"/>
          <w:sz w:val="24"/>
          <w:szCs w:val="24"/>
        </w:rPr>
        <w:t>rželi, jsme však v náhradnících</w:t>
      </w:r>
      <w:r w:rsidRPr="003D4BC8">
        <w:rPr>
          <w:rFonts w:ascii="Times New Roman" w:hAnsi="Times New Roman" w:cs="Times New Roman"/>
          <w:sz w:val="24"/>
          <w:szCs w:val="24"/>
        </w:rPr>
        <w:t xml:space="preserve"> a v současné době čekáme na rozhodnutí ministerstva pro místní rozvoj, zda náhradníky uspokojí v příštím roce, takže jak se říká: naděje umírá poslední. Držme si palce, ať nám to vyjde.</w:t>
      </w:r>
    </w:p>
    <w:p w:rsidR="003D4BC8" w:rsidRPr="003D4BC8" w:rsidRDefault="003D4BC8" w:rsidP="007B74A6">
      <w:pPr>
        <w:spacing w:after="200"/>
        <w:ind w:firstLine="709"/>
        <w:jc w:val="both"/>
        <w:rPr>
          <w:rFonts w:ascii="Times New Roman" w:hAnsi="Times New Roman" w:cs="Times New Roman"/>
          <w:sz w:val="24"/>
          <w:szCs w:val="24"/>
        </w:rPr>
      </w:pPr>
      <w:r w:rsidRPr="003D4BC8">
        <w:rPr>
          <w:rFonts w:ascii="Times New Roman" w:hAnsi="Times New Roman" w:cs="Times New Roman"/>
          <w:sz w:val="24"/>
          <w:szCs w:val="24"/>
        </w:rPr>
        <w:t>Ve Vyhnanicích jsme díky dotaci z Programu na obnovu venkova realizovali opravu místní komunikace „točna okolo zastávky“.</w:t>
      </w:r>
    </w:p>
    <w:p w:rsidR="003D4BC8" w:rsidRPr="003D4BC8" w:rsidRDefault="003D4BC8" w:rsidP="007B74A6">
      <w:pPr>
        <w:spacing w:after="200"/>
        <w:ind w:firstLine="709"/>
        <w:jc w:val="both"/>
        <w:rPr>
          <w:rFonts w:ascii="Times New Roman" w:hAnsi="Times New Roman" w:cs="Times New Roman"/>
          <w:sz w:val="24"/>
          <w:szCs w:val="24"/>
        </w:rPr>
      </w:pPr>
      <w:r w:rsidRPr="003D4BC8">
        <w:rPr>
          <w:rFonts w:ascii="Times New Roman" w:hAnsi="Times New Roman" w:cs="Times New Roman"/>
          <w:sz w:val="24"/>
          <w:szCs w:val="24"/>
        </w:rPr>
        <w:t>A nyní k dalším akcím, které byly v letošním roce realizovány. V Hlavatcích a v Debrníku se prodlužovala kanalizace. V Hlavatcích se pracuje na revitalizaci části obce „u nového kravína“. V Debrníku probíhá, a měla by být do konce letošního roku dokončena, rekonstrukce veřejného osvětlení. Ve Vyhnanicích se podařil dokončit výkup pozemků pro výstavbu místní komunikace. V letošním roce jsme také zainvestovali do obecní techniky a pořídili jsme nový traktůrek na sečení obecních pozemků. Obecní vodovod je kapitola sama pro sebe, a proto si zaslouží samostatný příspěvek do letošního zpravodaje.</w:t>
      </w:r>
    </w:p>
    <w:p w:rsidR="003D4BC8" w:rsidRPr="003D4BC8" w:rsidRDefault="003D4BC8" w:rsidP="007B74A6">
      <w:pPr>
        <w:spacing w:after="200"/>
        <w:ind w:firstLine="709"/>
        <w:jc w:val="both"/>
        <w:rPr>
          <w:rFonts w:ascii="Times New Roman" w:hAnsi="Times New Roman" w:cs="Times New Roman"/>
          <w:sz w:val="24"/>
          <w:szCs w:val="24"/>
        </w:rPr>
      </w:pPr>
      <w:r w:rsidRPr="003D4BC8">
        <w:rPr>
          <w:rFonts w:ascii="Times New Roman" w:hAnsi="Times New Roman" w:cs="Times New Roman"/>
          <w:sz w:val="24"/>
          <w:szCs w:val="24"/>
        </w:rPr>
        <w:t>Jako významnou událost letošního roku je potřeba zmínit volbu obecního znaku. Během října měli občané možnost aktivně se podílet na volbě obecního znaku. Volby se zúčastnilo 128 voličů a nejvíce hlasů získal návrh znaku číslo 2, který dostal 59 hlasů. Volba obecního znaku je pro nás i da</w:t>
      </w:r>
      <w:r w:rsidR="0065298A">
        <w:rPr>
          <w:rFonts w:ascii="Times New Roman" w:hAnsi="Times New Roman" w:cs="Times New Roman"/>
          <w:sz w:val="24"/>
          <w:szCs w:val="24"/>
        </w:rPr>
        <w:t>lší generace významnou událostí</w:t>
      </w:r>
      <w:r w:rsidRPr="003D4BC8">
        <w:rPr>
          <w:rFonts w:ascii="Times New Roman" w:hAnsi="Times New Roman" w:cs="Times New Roman"/>
          <w:sz w:val="24"/>
          <w:szCs w:val="24"/>
        </w:rPr>
        <w:t xml:space="preserve"> a i ta si zaslouží vlastní článek.</w:t>
      </w:r>
    </w:p>
    <w:p w:rsidR="003D4BC8" w:rsidRPr="003D4BC8" w:rsidRDefault="003D4BC8" w:rsidP="007B74A6">
      <w:pPr>
        <w:spacing w:after="200"/>
        <w:ind w:firstLine="709"/>
        <w:jc w:val="both"/>
        <w:rPr>
          <w:rFonts w:ascii="Times New Roman" w:hAnsi="Times New Roman" w:cs="Times New Roman"/>
          <w:sz w:val="24"/>
          <w:szCs w:val="24"/>
        </w:rPr>
      </w:pPr>
      <w:r w:rsidRPr="003D4BC8">
        <w:rPr>
          <w:rFonts w:ascii="Times New Roman" w:hAnsi="Times New Roman" w:cs="Times New Roman"/>
          <w:sz w:val="24"/>
          <w:szCs w:val="24"/>
        </w:rPr>
        <w:t>V příštím roce se chceme věnovat dokončení projektů, které jsme zahájili v letošním roce a dále bychom chtěli opravit dvůr u Multifunkčního objektu. Ve Vyhnanicích máme v plánu opravit fasádu na budově klubu a vyměnit střešní krytinu. V Debrníku chceme požádat o dotaci na vybudování dětského hřiště z podprogramu „Podpora obnovy a rozvoje regionu“.</w:t>
      </w:r>
    </w:p>
    <w:p w:rsidR="00586753" w:rsidRDefault="003D4BC8" w:rsidP="00586753">
      <w:pPr>
        <w:spacing w:after="200"/>
        <w:ind w:firstLine="709"/>
        <w:contextualSpacing/>
        <w:jc w:val="both"/>
        <w:rPr>
          <w:rFonts w:ascii="Times New Roman" w:hAnsi="Times New Roman" w:cs="Times New Roman"/>
          <w:sz w:val="24"/>
          <w:szCs w:val="24"/>
        </w:rPr>
      </w:pPr>
      <w:r w:rsidRPr="003D4BC8">
        <w:rPr>
          <w:rFonts w:ascii="Times New Roman" w:hAnsi="Times New Roman" w:cs="Times New Roman"/>
          <w:sz w:val="24"/>
          <w:szCs w:val="24"/>
        </w:rPr>
        <w:t>Závěrem mého článku mi dovolte, abych poděkoval všem občanům, kteří se jakýmkoli způsobem podílí na zdárném chodu naší obce. Dále bych Vás chtěl požádat o trpělivost a pochopení, když se Vám zdá, že některé činnosti by měly být řešeny rychleji. A hlavně Vám všem bych chtěl popřát hodně zdraví, štěstí a spokojenosti v roce 2020.</w:t>
      </w:r>
    </w:p>
    <w:p w:rsidR="00683468" w:rsidRDefault="00683468" w:rsidP="00586753">
      <w:pPr>
        <w:spacing w:after="200"/>
        <w:ind w:firstLine="709"/>
        <w:contextualSpacing/>
        <w:jc w:val="right"/>
        <w:rPr>
          <w:rFonts w:ascii="Times New Roman" w:hAnsi="Times New Roman" w:cs="Times New Roman"/>
          <w:b/>
          <w:sz w:val="24"/>
          <w:szCs w:val="24"/>
        </w:rPr>
      </w:pPr>
      <w:r w:rsidRPr="00CE0945">
        <w:rPr>
          <w:rFonts w:ascii="Times New Roman" w:hAnsi="Times New Roman" w:cs="Times New Roman"/>
          <w:b/>
          <w:sz w:val="24"/>
          <w:szCs w:val="24"/>
        </w:rPr>
        <w:t>Petr Houska</w:t>
      </w:r>
      <w:r w:rsidR="007B74A6">
        <w:rPr>
          <w:rFonts w:ascii="Times New Roman" w:hAnsi="Times New Roman" w:cs="Times New Roman"/>
          <w:b/>
          <w:sz w:val="24"/>
          <w:szCs w:val="24"/>
        </w:rPr>
        <w:t xml:space="preserve">, </w:t>
      </w:r>
      <w:r w:rsidRPr="00CE0945">
        <w:rPr>
          <w:rFonts w:ascii="Times New Roman" w:hAnsi="Times New Roman" w:cs="Times New Roman"/>
          <w:b/>
          <w:sz w:val="24"/>
          <w:szCs w:val="24"/>
        </w:rPr>
        <w:t>starosta obce</w:t>
      </w:r>
    </w:p>
    <w:p w:rsidR="00D362AD" w:rsidRDefault="00D362AD" w:rsidP="00CE0945">
      <w:pPr>
        <w:spacing w:after="0"/>
        <w:ind w:left="7080" w:firstLine="708"/>
        <w:jc w:val="both"/>
        <w:rPr>
          <w:rFonts w:ascii="Times New Roman" w:hAnsi="Times New Roman" w:cs="Times New Roman"/>
          <w:b/>
          <w:sz w:val="24"/>
          <w:szCs w:val="24"/>
        </w:rPr>
      </w:pPr>
    </w:p>
    <w:p w:rsidR="008358FE" w:rsidRPr="00155A4A" w:rsidRDefault="008358FE" w:rsidP="008358FE">
      <w:pPr>
        <w:spacing w:after="0"/>
        <w:jc w:val="center"/>
        <w:rPr>
          <w:rFonts w:ascii="Times New Roman" w:hAnsi="Times New Roman" w:cs="Times New Roman"/>
          <w:b/>
          <w:sz w:val="32"/>
          <w:szCs w:val="32"/>
          <w:u w:val="single"/>
        </w:rPr>
      </w:pPr>
      <w:r>
        <w:rPr>
          <w:rFonts w:ascii="Times New Roman" w:hAnsi="Times New Roman" w:cs="Times New Roman"/>
          <w:b/>
          <w:sz w:val="32"/>
          <w:szCs w:val="32"/>
          <w:u w:val="single"/>
        </w:rPr>
        <w:t>Rozpočet obce na rok 2020 a h</w:t>
      </w:r>
      <w:r w:rsidRPr="00AB58A4">
        <w:rPr>
          <w:rFonts w:ascii="Times New Roman" w:hAnsi="Times New Roman" w:cs="Times New Roman"/>
          <w:b/>
          <w:sz w:val="32"/>
          <w:szCs w:val="32"/>
          <w:u w:val="single"/>
        </w:rPr>
        <w:t>ospodaření obce</w:t>
      </w:r>
      <w:r>
        <w:rPr>
          <w:rFonts w:ascii="Times New Roman" w:hAnsi="Times New Roman" w:cs="Times New Roman"/>
          <w:b/>
          <w:sz w:val="32"/>
          <w:szCs w:val="32"/>
          <w:u w:val="single"/>
        </w:rPr>
        <w:t xml:space="preserve"> v roce 2019 </w:t>
      </w:r>
    </w:p>
    <w:p w:rsidR="008358FE" w:rsidRDefault="008358FE" w:rsidP="008358FE">
      <w:pPr>
        <w:contextualSpacing/>
      </w:pPr>
    </w:p>
    <w:p w:rsidR="008358FE" w:rsidRDefault="008358FE" w:rsidP="008358FE">
      <w:pPr>
        <w:ind w:firstLine="709"/>
        <w:rPr>
          <w:rFonts w:ascii="Times New Roman" w:hAnsi="Times New Roman" w:cs="Times New Roman"/>
          <w:sz w:val="24"/>
          <w:szCs w:val="24"/>
        </w:rPr>
      </w:pPr>
      <w:r>
        <w:rPr>
          <w:rFonts w:ascii="Times New Roman" w:hAnsi="Times New Roman" w:cs="Times New Roman"/>
          <w:sz w:val="24"/>
          <w:szCs w:val="24"/>
        </w:rPr>
        <w:t>Konec roku je časem bilancování. Rozpočet a jeho plnění může být zajímavým pohledem na dění v obci. Ve dnech</w:t>
      </w:r>
      <w:r w:rsidR="0065298A">
        <w:rPr>
          <w:rFonts w:ascii="Times New Roman" w:hAnsi="Times New Roman" w:cs="Times New Roman"/>
          <w:sz w:val="24"/>
          <w:szCs w:val="24"/>
        </w:rPr>
        <w:t>,</w:t>
      </w:r>
      <w:r>
        <w:rPr>
          <w:rFonts w:ascii="Times New Roman" w:hAnsi="Times New Roman" w:cs="Times New Roman"/>
          <w:sz w:val="24"/>
          <w:szCs w:val="24"/>
        </w:rPr>
        <w:t xml:space="preserve"> kdy se Vám tento článek dostává do rukou je vidět, jak vychází čísla za rok 2019 a rozpočet na 2020 je již také schválený. </w:t>
      </w:r>
    </w:p>
    <w:p w:rsidR="008358FE" w:rsidRDefault="008358FE" w:rsidP="008358FE">
      <w:pPr>
        <w:spacing w:after="0" w:line="240" w:lineRule="auto"/>
        <w:ind w:firstLine="709"/>
        <w:rPr>
          <w:rFonts w:ascii="Times New Roman" w:hAnsi="Times New Roman" w:cs="Times New Roman"/>
          <w:sz w:val="24"/>
          <w:szCs w:val="24"/>
        </w:rPr>
      </w:pPr>
    </w:p>
    <w:tbl>
      <w:tblPr>
        <w:tblW w:w="10577" w:type="dxa"/>
        <w:tblCellMar>
          <w:left w:w="70" w:type="dxa"/>
          <w:right w:w="70" w:type="dxa"/>
        </w:tblCellMar>
        <w:tblLook w:val="04A0" w:firstRow="1" w:lastRow="0" w:firstColumn="1" w:lastColumn="0" w:noHBand="0" w:noVBand="1"/>
      </w:tblPr>
      <w:tblGrid>
        <w:gridCol w:w="2200"/>
        <w:gridCol w:w="1134"/>
        <w:gridCol w:w="1148"/>
        <w:gridCol w:w="1134"/>
        <w:gridCol w:w="1148"/>
        <w:gridCol w:w="1134"/>
        <w:gridCol w:w="1559"/>
        <w:gridCol w:w="1134"/>
      </w:tblGrid>
      <w:tr w:rsidR="008358FE" w:rsidRPr="00A14A30" w:rsidTr="00122B0F">
        <w:trPr>
          <w:trHeight w:val="567"/>
        </w:trPr>
        <w:tc>
          <w:tcPr>
            <w:tcW w:w="220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Skutečnost: (Kč)</w:t>
            </w:r>
          </w:p>
        </w:tc>
        <w:tc>
          <w:tcPr>
            <w:tcW w:w="1134" w:type="dxa"/>
            <w:tcBorders>
              <w:top w:val="single" w:sz="4" w:space="0" w:color="7F7F7F"/>
              <w:left w:val="nil"/>
              <w:bottom w:val="single" w:sz="4" w:space="0" w:color="7F7F7F"/>
              <w:right w:val="nil"/>
            </w:tcBorders>
            <w:shd w:val="clear" w:color="000000" w:fill="FFCC99"/>
            <w:noWrap/>
            <w:vAlign w:val="center"/>
            <w:hideMark/>
          </w:tcPr>
          <w:p w:rsidR="008358FE" w:rsidRPr="00A14A30" w:rsidRDefault="008358FE" w:rsidP="00122B0F">
            <w:pPr>
              <w:spacing w:after="0" w:line="240" w:lineRule="auto"/>
              <w:jc w:val="center"/>
              <w:rPr>
                <w:rFonts w:ascii="Calibri" w:eastAsia="Times New Roman" w:hAnsi="Calibri" w:cs="Calibri"/>
                <w:b/>
                <w:bCs/>
                <w:color w:val="3F3F76"/>
                <w:lang w:eastAsia="cs-CZ"/>
              </w:rPr>
            </w:pPr>
            <w:r>
              <w:rPr>
                <w:rFonts w:ascii="Calibri" w:eastAsia="Times New Roman" w:hAnsi="Calibri" w:cs="Calibri"/>
                <w:b/>
                <w:bCs/>
                <w:color w:val="3F3F76"/>
                <w:lang w:eastAsia="cs-CZ"/>
              </w:rPr>
              <w:t>R</w:t>
            </w:r>
            <w:r w:rsidRPr="00A14A30">
              <w:rPr>
                <w:rFonts w:ascii="Calibri" w:eastAsia="Times New Roman" w:hAnsi="Calibri" w:cs="Calibri"/>
                <w:b/>
                <w:bCs/>
                <w:color w:val="3F3F76"/>
                <w:lang w:eastAsia="cs-CZ"/>
              </w:rPr>
              <w:t>ozpočet 2017</w:t>
            </w:r>
          </w:p>
        </w:tc>
        <w:tc>
          <w:tcPr>
            <w:tcW w:w="1148" w:type="dxa"/>
            <w:tcBorders>
              <w:top w:val="single" w:sz="4" w:space="0" w:color="7F7F7F"/>
              <w:left w:val="single" w:sz="4" w:space="0" w:color="7F7F7F"/>
              <w:bottom w:val="single" w:sz="4" w:space="0" w:color="7F7F7F"/>
              <w:right w:val="nil"/>
            </w:tcBorders>
            <w:shd w:val="clear" w:color="000000" w:fill="FFCC99"/>
            <w:noWrap/>
            <w:vAlign w:val="center"/>
            <w:hideMark/>
          </w:tcPr>
          <w:p w:rsidR="008358FE" w:rsidRPr="00A14A30" w:rsidRDefault="008358FE" w:rsidP="00122B0F">
            <w:pPr>
              <w:spacing w:after="0" w:line="240" w:lineRule="auto"/>
              <w:jc w:val="center"/>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Skutečnost</w:t>
            </w:r>
            <w:r>
              <w:rPr>
                <w:rFonts w:ascii="Calibri" w:eastAsia="Times New Roman" w:hAnsi="Calibri" w:cs="Calibri"/>
                <w:b/>
                <w:bCs/>
                <w:color w:val="3F3F76"/>
                <w:lang w:eastAsia="cs-CZ"/>
              </w:rPr>
              <w:t xml:space="preserve"> </w:t>
            </w:r>
            <w:r w:rsidRPr="00A14A30">
              <w:rPr>
                <w:rFonts w:ascii="Calibri" w:eastAsia="Times New Roman" w:hAnsi="Calibri" w:cs="Calibri"/>
                <w:b/>
                <w:bCs/>
                <w:color w:val="3F3F76"/>
                <w:lang w:eastAsia="cs-CZ"/>
              </w:rPr>
              <w:t>2017</w:t>
            </w:r>
          </w:p>
        </w:tc>
        <w:tc>
          <w:tcPr>
            <w:tcW w:w="1134" w:type="dxa"/>
            <w:tcBorders>
              <w:top w:val="single" w:sz="4" w:space="0" w:color="7F7F7F"/>
              <w:left w:val="single" w:sz="4" w:space="0" w:color="7F7F7F"/>
              <w:bottom w:val="single" w:sz="4" w:space="0" w:color="7F7F7F"/>
              <w:right w:val="nil"/>
            </w:tcBorders>
            <w:shd w:val="clear" w:color="000000" w:fill="FFCC99"/>
            <w:noWrap/>
            <w:vAlign w:val="center"/>
            <w:hideMark/>
          </w:tcPr>
          <w:p w:rsidR="008358FE" w:rsidRPr="00A14A30" w:rsidRDefault="008358FE" w:rsidP="00122B0F">
            <w:pPr>
              <w:spacing w:after="0" w:line="240" w:lineRule="auto"/>
              <w:jc w:val="center"/>
              <w:rPr>
                <w:rFonts w:ascii="Calibri" w:eastAsia="Times New Roman" w:hAnsi="Calibri" w:cs="Calibri"/>
                <w:b/>
                <w:bCs/>
                <w:color w:val="3F3F76"/>
                <w:lang w:eastAsia="cs-CZ"/>
              </w:rPr>
            </w:pPr>
            <w:r>
              <w:rPr>
                <w:rFonts w:ascii="Calibri" w:eastAsia="Times New Roman" w:hAnsi="Calibri" w:cs="Calibri"/>
                <w:b/>
                <w:bCs/>
                <w:color w:val="3F3F76"/>
                <w:lang w:eastAsia="cs-CZ"/>
              </w:rPr>
              <w:t>R</w:t>
            </w:r>
            <w:r w:rsidRPr="00A14A30">
              <w:rPr>
                <w:rFonts w:ascii="Calibri" w:eastAsia="Times New Roman" w:hAnsi="Calibri" w:cs="Calibri"/>
                <w:b/>
                <w:bCs/>
                <w:color w:val="3F3F76"/>
                <w:lang w:eastAsia="cs-CZ"/>
              </w:rPr>
              <w:t>ozpočet 2018</w:t>
            </w:r>
          </w:p>
        </w:tc>
        <w:tc>
          <w:tcPr>
            <w:tcW w:w="1134" w:type="dxa"/>
            <w:tcBorders>
              <w:top w:val="single" w:sz="4" w:space="0" w:color="7F7F7F"/>
              <w:left w:val="single" w:sz="4" w:space="0" w:color="7F7F7F"/>
              <w:bottom w:val="single" w:sz="4" w:space="0" w:color="7F7F7F"/>
              <w:right w:val="nil"/>
            </w:tcBorders>
            <w:shd w:val="clear" w:color="000000" w:fill="FFCC99"/>
            <w:noWrap/>
            <w:vAlign w:val="center"/>
            <w:hideMark/>
          </w:tcPr>
          <w:p w:rsidR="008358FE" w:rsidRPr="00A14A30" w:rsidRDefault="008358FE" w:rsidP="00122B0F">
            <w:pPr>
              <w:spacing w:after="0" w:line="240" w:lineRule="auto"/>
              <w:jc w:val="center"/>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Skut</w:t>
            </w:r>
            <w:r>
              <w:rPr>
                <w:rFonts w:ascii="Calibri" w:eastAsia="Times New Roman" w:hAnsi="Calibri" w:cs="Calibri"/>
                <w:b/>
                <w:bCs/>
                <w:color w:val="3F3F76"/>
                <w:lang w:eastAsia="cs-CZ"/>
              </w:rPr>
              <w:t xml:space="preserve">ečnost </w:t>
            </w:r>
            <w:r w:rsidRPr="00A14A30">
              <w:rPr>
                <w:rFonts w:ascii="Calibri" w:eastAsia="Times New Roman" w:hAnsi="Calibri" w:cs="Calibri"/>
                <w:b/>
                <w:bCs/>
                <w:color w:val="3F3F76"/>
                <w:lang w:eastAsia="cs-CZ"/>
              </w:rPr>
              <w:t>2018</w:t>
            </w:r>
          </w:p>
        </w:tc>
        <w:tc>
          <w:tcPr>
            <w:tcW w:w="1134" w:type="dxa"/>
            <w:tcBorders>
              <w:top w:val="single" w:sz="4" w:space="0" w:color="7F7F7F"/>
              <w:left w:val="single" w:sz="4" w:space="0" w:color="7F7F7F"/>
              <w:bottom w:val="single" w:sz="4" w:space="0" w:color="7F7F7F"/>
              <w:right w:val="nil"/>
            </w:tcBorders>
            <w:shd w:val="clear" w:color="000000" w:fill="FFCC99"/>
            <w:noWrap/>
            <w:vAlign w:val="center"/>
            <w:hideMark/>
          </w:tcPr>
          <w:p w:rsidR="008358FE" w:rsidRPr="00A14A30" w:rsidRDefault="008358FE" w:rsidP="00122B0F">
            <w:pPr>
              <w:spacing w:after="0" w:line="240" w:lineRule="auto"/>
              <w:jc w:val="center"/>
              <w:rPr>
                <w:rFonts w:ascii="Calibri" w:eastAsia="Times New Roman" w:hAnsi="Calibri" w:cs="Calibri"/>
                <w:b/>
                <w:bCs/>
                <w:color w:val="3F3F76"/>
                <w:lang w:eastAsia="cs-CZ"/>
              </w:rPr>
            </w:pPr>
            <w:r>
              <w:rPr>
                <w:rFonts w:ascii="Calibri" w:eastAsia="Times New Roman" w:hAnsi="Calibri" w:cs="Calibri"/>
                <w:b/>
                <w:bCs/>
                <w:color w:val="3F3F76"/>
                <w:lang w:eastAsia="cs-CZ"/>
              </w:rPr>
              <w:t>R</w:t>
            </w:r>
            <w:r w:rsidRPr="00A14A30">
              <w:rPr>
                <w:rFonts w:ascii="Calibri" w:eastAsia="Times New Roman" w:hAnsi="Calibri" w:cs="Calibri"/>
                <w:b/>
                <w:bCs/>
                <w:color w:val="3F3F76"/>
                <w:lang w:eastAsia="cs-CZ"/>
              </w:rPr>
              <w:t>ozpočet 2019</w:t>
            </w:r>
          </w:p>
        </w:tc>
        <w:tc>
          <w:tcPr>
            <w:tcW w:w="1559" w:type="dxa"/>
            <w:tcBorders>
              <w:top w:val="single" w:sz="4" w:space="0" w:color="7F7F7F"/>
              <w:left w:val="single" w:sz="4" w:space="0" w:color="7F7F7F"/>
              <w:bottom w:val="single" w:sz="4" w:space="0" w:color="7F7F7F"/>
              <w:right w:val="nil"/>
            </w:tcBorders>
            <w:shd w:val="clear" w:color="000000" w:fill="FFCC99"/>
            <w:vAlign w:val="center"/>
            <w:hideMark/>
          </w:tcPr>
          <w:p w:rsidR="008358FE" w:rsidRPr="00A14A30" w:rsidRDefault="008358FE" w:rsidP="00122B0F">
            <w:pPr>
              <w:spacing w:after="0" w:line="240" w:lineRule="auto"/>
              <w:jc w:val="center"/>
              <w:rPr>
                <w:rFonts w:ascii="Calibri" w:eastAsia="Times New Roman" w:hAnsi="Calibri" w:cs="Calibri"/>
                <w:b/>
                <w:bCs/>
                <w:color w:val="3F3F76"/>
                <w:lang w:eastAsia="cs-CZ"/>
              </w:rPr>
            </w:pPr>
            <w:r>
              <w:rPr>
                <w:rFonts w:ascii="Calibri" w:eastAsia="Times New Roman" w:hAnsi="Calibri" w:cs="Calibri"/>
                <w:b/>
                <w:bCs/>
                <w:color w:val="3F3F76"/>
                <w:lang w:eastAsia="cs-CZ"/>
              </w:rPr>
              <w:t xml:space="preserve">Skutečnost       </w:t>
            </w:r>
            <w:r w:rsidRPr="00A14A30">
              <w:rPr>
                <w:rFonts w:ascii="Calibri" w:eastAsia="Times New Roman" w:hAnsi="Calibri" w:cs="Calibri"/>
                <w:b/>
                <w:bCs/>
                <w:color w:val="3F3F76"/>
                <w:lang w:eastAsia="cs-CZ"/>
              </w:rPr>
              <w:t>k 31.10.2019*</w:t>
            </w:r>
          </w:p>
        </w:tc>
        <w:tc>
          <w:tcPr>
            <w:tcW w:w="1134" w:type="dxa"/>
            <w:tcBorders>
              <w:top w:val="single" w:sz="4" w:space="0" w:color="7F7F7F"/>
              <w:left w:val="single" w:sz="4" w:space="0" w:color="7F7F7F"/>
              <w:bottom w:val="single" w:sz="4" w:space="0" w:color="7F7F7F"/>
              <w:right w:val="single" w:sz="4" w:space="0" w:color="808080" w:themeColor="background1" w:themeShade="80"/>
            </w:tcBorders>
            <w:shd w:val="clear" w:color="000000" w:fill="FFCC99"/>
            <w:noWrap/>
            <w:vAlign w:val="center"/>
            <w:hideMark/>
          </w:tcPr>
          <w:p w:rsidR="008358FE" w:rsidRPr="00A14A30" w:rsidRDefault="008358FE" w:rsidP="00122B0F">
            <w:pPr>
              <w:spacing w:after="0" w:line="240" w:lineRule="auto"/>
              <w:jc w:val="center"/>
              <w:rPr>
                <w:rFonts w:ascii="Calibri" w:eastAsia="Times New Roman" w:hAnsi="Calibri" w:cs="Calibri"/>
                <w:b/>
                <w:bCs/>
                <w:color w:val="3F3F76"/>
                <w:lang w:eastAsia="cs-CZ"/>
              </w:rPr>
            </w:pPr>
            <w:r>
              <w:rPr>
                <w:rFonts w:ascii="Calibri" w:eastAsia="Times New Roman" w:hAnsi="Calibri" w:cs="Calibri"/>
                <w:b/>
                <w:bCs/>
                <w:color w:val="3F3F76"/>
                <w:lang w:eastAsia="cs-CZ"/>
              </w:rPr>
              <w:t>R</w:t>
            </w:r>
            <w:r w:rsidRPr="00A14A30">
              <w:rPr>
                <w:rFonts w:ascii="Calibri" w:eastAsia="Times New Roman" w:hAnsi="Calibri" w:cs="Calibri"/>
                <w:b/>
                <w:bCs/>
                <w:color w:val="3F3F76"/>
                <w:lang w:eastAsia="cs-CZ"/>
              </w:rPr>
              <w:t>ozpočet 2020</w:t>
            </w:r>
          </w:p>
        </w:tc>
      </w:tr>
      <w:tr w:rsidR="008358FE" w:rsidRPr="00A14A30" w:rsidTr="00122B0F">
        <w:trPr>
          <w:trHeight w:val="283"/>
        </w:trPr>
        <w:tc>
          <w:tcPr>
            <w:tcW w:w="2200" w:type="dxa"/>
            <w:tcBorders>
              <w:top w:val="nil"/>
              <w:left w:val="single" w:sz="4" w:space="0" w:color="7F7F7F"/>
              <w:bottom w:val="single" w:sz="4" w:space="0" w:color="7F7F7F"/>
              <w:right w:val="single" w:sz="4" w:space="0" w:color="7F7F7F"/>
            </w:tcBorders>
            <w:shd w:val="clear" w:color="000000" w:fill="FFCC99"/>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Příjmy</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7 199 800   </w:t>
            </w:r>
          </w:p>
        </w:tc>
        <w:tc>
          <w:tcPr>
            <w:tcW w:w="1148"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8 056 382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7 594 200</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9 388 059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7 819 500   </w:t>
            </w:r>
          </w:p>
        </w:tc>
        <w:tc>
          <w:tcPr>
            <w:tcW w:w="1559"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8 068 052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9 463 000   </w:t>
            </w:r>
          </w:p>
        </w:tc>
      </w:tr>
      <w:tr w:rsidR="008358FE" w:rsidRPr="00A14A30" w:rsidTr="00122B0F">
        <w:trPr>
          <w:trHeight w:val="283"/>
        </w:trPr>
        <w:tc>
          <w:tcPr>
            <w:tcW w:w="2200" w:type="dxa"/>
            <w:tcBorders>
              <w:top w:val="nil"/>
              <w:left w:val="single" w:sz="4" w:space="0" w:color="7F7F7F"/>
              <w:bottom w:val="single" w:sz="4" w:space="0" w:color="7F7F7F"/>
              <w:right w:val="single" w:sz="4" w:space="0" w:color="7F7F7F"/>
            </w:tcBorders>
            <w:shd w:val="clear" w:color="000000" w:fill="FFCC99"/>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z toho dotace</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148"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93 000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355 200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0   </w:t>
            </w:r>
          </w:p>
        </w:tc>
        <w:tc>
          <w:tcPr>
            <w:tcW w:w="1559"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559 100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5 875 000   </w:t>
            </w:r>
          </w:p>
        </w:tc>
      </w:tr>
      <w:tr w:rsidR="008358FE" w:rsidRPr="00A14A30" w:rsidTr="00122B0F">
        <w:trPr>
          <w:trHeight w:val="283"/>
        </w:trPr>
        <w:tc>
          <w:tcPr>
            <w:tcW w:w="2200" w:type="dxa"/>
            <w:tcBorders>
              <w:top w:val="nil"/>
              <w:left w:val="single" w:sz="4" w:space="0" w:color="7F7F7F"/>
              <w:bottom w:val="single" w:sz="4" w:space="0" w:color="7F7F7F"/>
              <w:right w:val="single" w:sz="4" w:space="0" w:color="7F7F7F"/>
            </w:tcBorders>
            <w:shd w:val="clear" w:color="000000" w:fill="FFCC99"/>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Výdaje</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12 196 800   </w:t>
            </w:r>
          </w:p>
        </w:tc>
        <w:tc>
          <w:tcPr>
            <w:tcW w:w="1148"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9 070 448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11 535 300</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11 537 101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11 551 800   </w:t>
            </w:r>
          </w:p>
        </w:tc>
        <w:tc>
          <w:tcPr>
            <w:tcW w:w="1559"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7 241 808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17 430 000   </w:t>
            </w:r>
          </w:p>
        </w:tc>
      </w:tr>
      <w:tr w:rsidR="008358FE" w:rsidRPr="00A14A30" w:rsidTr="00122B0F">
        <w:trPr>
          <w:trHeight w:val="283"/>
        </w:trPr>
        <w:tc>
          <w:tcPr>
            <w:tcW w:w="2200" w:type="dxa"/>
            <w:tcBorders>
              <w:top w:val="nil"/>
              <w:left w:val="single" w:sz="4" w:space="0" w:color="7F7F7F"/>
              <w:bottom w:val="single" w:sz="4" w:space="0" w:color="7F7F7F"/>
              <w:right w:val="single" w:sz="4" w:space="0" w:color="7F7F7F"/>
            </w:tcBorders>
            <w:shd w:val="clear" w:color="000000" w:fill="FFCC99"/>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Výsledek</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b/>
                <w:bCs/>
                <w:color w:val="3F3F76"/>
                <w:lang w:eastAsia="cs-CZ"/>
              </w:rPr>
            </w:pPr>
            <w:r w:rsidRPr="00A14A30">
              <w:rPr>
                <w:rFonts w:ascii="Calibri" w:eastAsia="Times New Roman" w:hAnsi="Calibri" w:cs="Calibri"/>
                <w:b/>
                <w:bCs/>
                <w:color w:val="FF0000"/>
                <w:lang w:eastAsia="cs-CZ"/>
              </w:rPr>
              <w:t xml:space="preserve">-4 997 000   </w:t>
            </w:r>
          </w:p>
        </w:tc>
        <w:tc>
          <w:tcPr>
            <w:tcW w:w="1148"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b/>
                <w:bCs/>
                <w:color w:val="3F3F76"/>
                <w:lang w:eastAsia="cs-CZ"/>
              </w:rPr>
            </w:pPr>
            <w:r w:rsidRPr="00A14A30">
              <w:rPr>
                <w:rFonts w:ascii="Calibri" w:eastAsia="Times New Roman" w:hAnsi="Calibri" w:cs="Calibri"/>
                <w:b/>
                <w:bCs/>
                <w:color w:val="FF0000"/>
                <w:lang w:eastAsia="cs-CZ"/>
              </w:rPr>
              <w:t xml:space="preserve">-639 996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b/>
                <w:bCs/>
                <w:color w:val="FF0000"/>
                <w:lang w:eastAsia="cs-CZ"/>
              </w:rPr>
            </w:pPr>
            <w:r w:rsidRPr="00A14A30">
              <w:rPr>
                <w:rFonts w:ascii="Calibri" w:eastAsia="Times New Roman" w:hAnsi="Calibri" w:cs="Calibri"/>
                <w:b/>
                <w:bCs/>
                <w:color w:val="FF0000"/>
                <w:lang w:eastAsia="cs-CZ"/>
              </w:rPr>
              <w:t>-3 941 100</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b/>
                <w:bCs/>
                <w:color w:val="3F3F76"/>
                <w:lang w:eastAsia="cs-CZ"/>
              </w:rPr>
            </w:pPr>
            <w:r w:rsidRPr="00A14A30">
              <w:rPr>
                <w:rFonts w:ascii="Calibri" w:eastAsia="Times New Roman" w:hAnsi="Calibri" w:cs="Calibri"/>
                <w:b/>
                <w:bCs/>
                <w:color w:val="FF0000"/>
                <w:lang w:eastAsia="cs-CZ"/>
              </w:rPr>
              <w:t xml:space="preserve">-1 399 593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b/>
                <w:bCs/>
                <w:color w:val="3F3F76"/>
                <w:lang w:eastAsia="cs-CZ"/>
              </w:rPr>
            </w:pPr>
            <w:r w:rsidRPr="00A14A30">
              <w:rPr>
                <w:rFonts w:ascii="Calibri" w:eastAsia="Times New Roman" w:hAnsi="Calibri" w:cs="Calibri"/>
                <w:b/>
                <w:bCs/>
                <w:color w:val="FF0000"/>
                <w:lang w:eastAsia="cs-CZ"/>
              </w:rPr>
              <w:t xml:space="preserve">-3 732 300   </w:t>
            </w:r>
          </w:p>
        </w:tc>
        <w:tc>
          <w:tcPr>
            <w:tcW w:w="1559"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xml:space="preserve">826 244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b/>
                <w:bCs/>
                <w:color w:val="3F3F76"/>
                <w:lang w:eastAsia="cs-CZ"/>
              </w:rPr>
            </w:pPr>
            <w:r w:rsidRPr="00A14A30">
              <w:rPr>
                <w:rFonts w:ascii="Calibri" w:eastAsia="Times New Roman" w:hAnsi="Calibri" w:cs="Calibri"/>
                <w:b/>
                <w:bCs/>
                <w:color w:val="FF0000"/>
                <w:lang w:eastAsia="cs-CZ"/>
              </w:rPr>
              <w:t xml:space="preserve">-7 967 000   </w:t>
            </w:r>
          </w:p>
        </w:tc>
      </w:tr>
      <w:tr w:rsidR="008358FE" w:rsidRPr="00A14A30" w:rsidTr="00122B0F">
        <w:trPr>
          <w:trHeight w:val="283"/>
        </w:trPr>
        <w:tc>
          <w:tcPr>
            <w:tcW w:w="2200" w:type="dxa"/>
            <w:tcBorders>
              <w:top w:val="nil"/>
              <w:left w:val="single" w:sz="4" w:space="0" w:color="7F7F7F"/>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w:t>
            </w:r>
          </w:p>
        </w:tc>
        <w:tc>
          <w:tcPr>
            <w:tcW w:w="1148"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w:t>
            </w:r>
          </w:p>
        </w:tc>
        <w:tc>
          <w:tcPr>
            <w:tcW w:w="1559"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b/>
                <w:bCs/>
                <w:color w:val="3F3F76"/>
                <w:lang w:eastAsia="cs-CZ"/>
              </w:rPr>
            </w:pPr>
            <w:r w:rsidRPr="00A14A30">
              <w:rPr>
                <w:rFonts w:ascii="Calibri" w:eastAsia="Times New Roman" w:hAnsi="Calibri" w:cs="Calibri"/>
                <w:b/>
                <w:bCs/>
                <w:color w:val="3F3F76"/>
                <w:lang w:eastAsia="cs-CZ"/>
              </w:rPr>
              <w:t> </w:t>
            </w:r>
          </w:p>
        </w:tc>
      </w:tr>
      <w:tr w:rsidR="008358FE" w:rsidRPr="00A14A30" w:rsidTr="00122B0F">
        <w:trPr>
          <w:trHeight w:val="283"/>
        </w:trPr>
        <w:tc>
          <w:tcPr>
            <w:tcW w:w="2200" w:type="dxa"/>
            <w:tcBorders>
              <w:top w:val="nil"/>
              <w:left w:val="single" w:sz="4" w:space="0" w:color="7F7F7F"/>
              <w:bottom w:val="single" w:sz="4" w:space="0" w:color="7F7F7F"/>
              <w:right w:val="single" w:sz="4" w:space="0" w:color="7F7F7F"/>
            </w:tcBorders>
            <w:shd w:val="clear" w:color="000000" w:fill="FFCC99"/>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stav na účtech k 1.1.</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148"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10 675 078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10 035 082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559"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8 635 489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r>
      <w:tr w:rsidR="008358FE" w:rsidRPr="00A14A30" w:rsidTr="00122B0F">
        <w:trPr>
          <w:trHeight w:val="283"/>
        </w:trPr>
        <w:tc>
          <w:tcPr>
            <w:tcW w:w="2200" w:type="dxa"/>
            <w:tcBorders>
              <w:top w:val="nil"/>
              <w:left w:val="single" w:sz="4" w:space="0" w:color="7F7F7F"/>
              <w:bottom w:val="single" w:sz="4" w:space="0" w:color="7F7F7F"/>
              <w:right w:val="single" w:sz="4" w:space="0" w:color="7F7F7F"/>
            </w:tcBorders>
            <w:shd w:val="clear" w:color="000000" w:fill="FFCC99"/>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stav na účtech k 31.12.</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148"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10 035 082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8 635 489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559"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9 594 902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r>
      <w:tr w:rsidR="008358FE" w:rsidRPr="00A14A30" w:rsidTr="00122B0F">
        <w:trPr>
          <w:trHeight w:val="283"/>
        </w:trPr>
        <w:tc>
          <w:tcPr>
            <w:tcW w:w="2200" w:type="dxa"/>
            <w:tcBorders>
              <w:top w:val="nil"/>
              <w:left w:val="single" w:sz="4" w:space="0" w:color="7F7F7F"/>
              <w:bottom w:val="single" w:sz="4" w:space="0" w:color="7F7F7F"/>
              <w:right w:val="single" w:sz="4" w:space="0" w:color="7F7F7F"/>
            </w:tcBorders>
            <w:shd w:val="clear" w:color="000000" w:fill="FFCC99"/>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rozdíl</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148"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FF0000"/>
                <w:lang w:eastAsia="cs-CZ"/>
              </w:rPr>
              <w:t xml:space="preserve">-639 996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FF0000"/>
                <w:lang w:eastAsia="cs-CZ"/>
              </w:rPr>
              <w:t xml:space="preserve">-1 399 593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c>
          <w:tcPr>
            <w:tcW w:w="1559"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jc w:val="right"/>
              <w:rPr>
                <w:rFonts w:ascii="Calibri" w:eastAsia="Times New Roman" w:hAnsi="Calibri" w:cs="Calibri"/>
                <w:color w:val="3F3F76"/>
                <w:lang w:eastAsia="cs-CZ"/>
              </w:rPr>
            </w:pPr>
            <w:r w:rsidRPr="00A14A30">
              <w:rPr>
                <w:rFonts w:ascii="Calibri" w:eastAsia="Times New Roman" w:hAnsi="Calibri" w:cs="Calibri"/>
                <w:color w:val="3F3F76"/>
                <w:lang w:eastAsia="cs-CZ"/>
              </w:rPr>
              <w:t xml:space="preserve">959 413   </w:t>
            </w:r>
          </w:p>
        </w:tc>
        <w:tc>
          <w:tcPr>
            <w:tcW w:w="1134" w:type="dxa"/>
            <w:tcBorders>
              <w:top w:val="nil"/>
              <w:left w:val="nil"/>
              <w:bottom w:val="single" w:sz="4" w:space="0" w:color="7F7F7F"/>
              <w:right w:val="single" w:sz="4" w:space="0" w:color="7F7F7F"/>
            </w:tcBorders>
            <w:shd w:val="clear" w:color="000000" w:fill="FFFFFF"/>
            <w:noWrap/>
            <w:vAlign w:val="bottom"/>
            <w:hideMark/>
          </w:tcPr>
          <w:p w:rsidR="008358FE" w:rsidRPr="00A14A30" w:rsidRDefault="008358FE" w:rsidP="00122B0F">
            <w:pPr>
              <w:spacing w:after="0" w:line="240" w:lineRule="auto"/>
              <w:rPr>
                <w:rFonts w:ascii="Calibri" w:eastAsia="Times New Roman" w:hAnsi="Calibri" w:cs="Calibri"/>
                <w:color w:val="3F3F76"/>
                <w:lang w:eastAsia="cs-CZ"/>
              </w:rPr>
            </w:pPr>
            <w:r w:rsidRPr="00A14A30">
              <w:rPr>
                <w:rFonts w:ascii="Calibri" w:eastAsia="Times New Roman" w:hAnsi="Calibri" w:cs="Calibri"/>
                <w:color w:val="3F3F76"/>
                <w:lang w:eastAsia="cs-CZ"/>
              </w:rPr>
              <w:t> </w:t>
            </w:r>
          </w:p>
        </w:tc>
      </w:tr>
    </w:tbl>
    <w:p w:rsidR="008358FE" w:rsidRDefault="008358FE" w:rsidP="008358FE">
      <w:pPr>
        <w:spacing w:after="0" w:line="240" w:lineRule="auto"/>
        <w:ind w:firstLine="709"/>
        <w:rPr>
          <w:rFonts w:ascii="Times New Roman" w:hAnsi="Times New Roman" w:cs="Times New Roman"/>
          <w:sz w:val="24"/>
          <w:szCs w:val="24"/>
        </w:rPr>
      </w:pPr>
    </w:p>
    <w:p w:rsidR="00E202C2" w:rsidRDefault="008358FE" w:rsidP="00E202C2">
      <w:pPr>
        <w:ind w:firstLine="709"/>
        <w:jc w:val="both"/>
        <w:rPr>
          <w:rFonts w:ascii="Times New Roman" w:hAnsi="Times New Roman" w:cs="Times New Roman"/>
          <w:sz w:val="24"/>
          <w:szCs w:val="24"/>
        </w:rPr>
      </w:pPr>
      <w:r>
        <w:rPr>
          <w:rFonts w:ascii="Times New Roman" w:hAnsi="Times New Roman" w:cs="Times New Roman"/>
          <w:sz w:val="24"/>
          <w:szCs w:val="24"/>
        </w:rPr>
        <w:t>O jednotlivých investicích a akcích jste se již dozvěděli ze článku pana starosty tak jen krátce celkový obrázek hospodaření s rozpočtem. Jak vidíte, pravidelně plánujeme horší výsledek, než nám na konci roku vychází. Důvodem jsou v posledních letech rostoucí příjmy z daní, příjmy z dotací, které nelze rozpočtovat</w:t>
      </w:r>
      <w:r w:rsidR="0065298A">
        <w:rPr>
          <w:rFonts w:ascii="Times New Roman" w:hAnsi="Times New Roman" w:cs="Times New Roman"/>
          <w:sz w:val="24"/>
          <w:szCs w:val="24"/>
        </w:rPr>
        <w:t>,</w:t>
      </w:r>
      <w:r>
        <w:rPr>
          <w:rFonts w:ascii="Times New Roman" w:hAnsi="Times New Roman" w:cs="Times New Roman"/>
          <w:sz w:val="24"/>
          <w:szCs w:val="24"/>
        </w:rPr>
        <w:t xml:space="preserve"> a i to, že nerealizuj</w:t>
      </w:r>
      <w:r w:rsidR="0065298A">
        <w:rPr>
          <w:rFonts w:ascii="Times New Roman" w:hAnsi="Times New Roman" w:cs="Times New Roman"/>
          <w:sz w:val="24"/>
          <w:szCs w:val="24"/>
        </w:rPr>
        <w:t>eme všechny plány, které si vyty</w:t>
      </w:r>
      <w:r>
        <w:rPr>
          <w:rFonts w:ascii="Times New Roman" w:hAnsi="Times New Roman" w:cs="Times New Roman"/>
          <w:sz w:val="24"/>
          <w:szCs w:val="24"/>
        </w:rPr>
        <w:t>číme. S finančními prostředky hospodaříme dobře, potvrzuje to pravidelný audit a stav bankovního účtu. Obec hospodaří bez úvěrů, schodek rozpočtu 2020 bez problémů profinancujeme z vlastních zdrojů. Dlouhá léta hned po příjmech z daní byly pilířem obecního rozpočtu příjmy z lesa. Bohužel kůrovcová kalamita a padající ceny dřeva znamenají, že nezbývá než doufat v lepší časy a nepřestat se o les starat s péčí dobrého hospodáře.</w:t>
      </w:r>
    </w:p>
    <w:p w:rsidR="008358FE" w:rsidRDefault="000C73B8" w:rsidP="00E202C2">
      <w:pPr>
        <w:ind w:firstLine="709"/>
        <w:jc w:val="both"/>
        <w:rPr>
          <w:rFonts w:ascii="Times New Roman" w:hAnsi="Times New Roman" w:cs="Times New Roman"/>
          <w:sz w:val="24"/>
          <w:szCs w:val="24"/>
        </w:rPr>
      </w:pPr>
      <w:r>
        <w:rPr>
          <w:rFonts w:ascii="Times New Roman" w:hAnsi="Times New Roman" w:cs="Times New Roman"/>
          <w:sz w:val="24"/>
          <w:szCs w:val="24"/>
        </w:rPr>
        <w:t>Rozpočet na</w:t>
      </w:r>
      <w:r w:rsidR="008358FE">
        <w:rPr>
          <w:rFonts w:ascii="Times New Roman" w:hAnsi="Times New Roman" w:cs="Times New Roman"/>
          <w:sz w:val="24"/>
          <w:szCs w:val="24"/>
        </w:rPr>
        <w:t xml:space="preserve"> rok 2020 je ambiciózní zejména </w:t>
      </w:r>
      <w:r>
        <w:rPr>
          <w:rFonts w:ascii="Times New Roman" w:hAnsi="Times New Roman" w:cs="Times New Roman"/>
          <w:sz w:val="24"/>
          <w:szCs w:val="24"/>
        </w:rPr>
        <w:t xml:space="preserve">co </w:t>
      </w:r>
      <w:r w:rsidR="008358FE">
        <w:rPr>
          <w:rFonts w:ascii="Times New Roman" w:hAnsi="Times New Roman" w:cs="Times New Roman"/>
          <w:sz w:val="24"/>
          <w:szCs w:val="24"/>
        </w:rPr>
        <w:t>do objemu plánovaných investic. Vodovod, budova</w:t>
      </w:r>
      <w:r w:rsidR="00E202C2">
        <w:rPr>
          <w:rFonts w:ascii="Times New Roman" w:hAnsi="Times New Roman" w:cs="Times New Roman"/>
          <w:sz w:val="24"/>
          <w:szCs w:val="24"/>
        </w:rPr>
        <w:t xml:space="preserve"> </w:t>
      </w:r>
      <w:r w:rsidR="008358FE">
        <w:rPr>
          <w:rFonts w:ascii="Times New Roman" w:hAnsi="Times New Roman" w:cs="Times New Roman"/>
          <w:sz w:val="24"/>
          <w:szCs w:val="24"/>
        </w:rPr>
        <w:t>obecního úřadu, obecní komunikace, vše částky přes milion korun, si zaslouží pár slov komentáře.</w:t>
      </w:r>
    </w:p>
    <w:p w:rsidR="008358FE" w:rsidRDefault="008358FE" w:rsidP="00E202C2">
      <w:pPr>
        <w:ind w:firstLine="709"/>
        <w:jc w:val="both"/>
        <w:rPr>
          <w:rFonts w:ascii="Times New Roman" w:hAnsi="Times New Roman" w:cs="Times New Roman"/>
          <w:sz w:val="24"/>
          <w:szCs w:val="24"/>
        </w:rPr>
      </w:pPr>
      <w:r w:rsidRPr="00E202C2">
        <w:rPr>
          <w:rFonts w:ascii="Times New Roman" w:hAnsi="Times New Roman" w:cs="Times New Roman"/>
          <w:b/>
          <w:sz w:val="24"/>
          <w:szCs w:val="24"/>
        </w:rPr>
        <w:t>Vodovod:  900.000,-Kč</w:t>
      </w:r>
      <w:r>
        <w:rPr>
          <w:rFonts w:ascii="Times New Roman" w:hAnsi="Times New Roman" w:cs="Times New Roman"/>
          <w:sz w:val="24"/>
          <w:szCs w:val="24"/>
        </w:rPr>
        <w:t xml:space="preserve"> plus další 500.000,-Kč je objem prostředků plánovaných na zajištění chodu a postupnou rekonstrukci vodovodu v roce.  Je to jediná akce přes milion korun plně hrazená z prostředků obce. </w:t>
      </w:r>
    </w:p>
    <w:p w:rsidR="008358FE" w:rsidRDefault="008358FE" w:rsidP="00E202C2">
      <w:pPr>
        <w:ind w:firstLine="709"/>
        <w:jc w:val="both"/>
        <w:rPr>
          <w:rFonts w:ascii="Times New Roman" w:hAnsi="Times New Roman" w:cs="Times New Roman"/>
          <w:sz w:val="24"/>
          <w:szCs w:val="24"/>
        </w:rPr>
      </w:pPr>
      <w:r w:rsidRPr="00E202C2">
        <w:rPr>
          <w:rFonts w:ascii="Times New Roman" w:hAnsi="Times New Roman" w:cs="Times New Roman"/>
          <w:b/>
          <w:sz w:val="24"/>
          <w:szCs w:val="24"/>
        </w:rPr>
        <w:t>Obecní komunikace 4.100.000,- Kč</w:t>
      </w:r>
      <w:r>
        <w:rPr>
          <w:rFonts w:ascii="Times New Roman" w:hAnsi="Times New Roman" w:cs="Times New Roman"/>
          <w:sz w:val="24"/>
          <w:szCs w:val="24"/>
        </w:rPr>
        <w:t xml:space="preserve"> jedná se o opravu komunikací uvnitř obce, na které jsme již v loňském roce žádali o dotaci 2.700.000,- Kč. Akce bude realizována v celém rozsahu, pouze pokud bude jistý příjem dotace.</w:t>
      </w:r>
    </w:p>
    <w:p w:rsidR="008358FE" w:rsidRDefault="008358FE" w:rsidP="00E202C2">
      <w:pPr>
        <w:ind w:firstLine="709"/>
        <w:jc w:val="both"/>
        <w:rPr>
          <w:rFonts w:ascii="Times New Roman" w:hAnsi="Times New Roman" w:cs="Times New Roman"/>
          <w:sz w:val="24"/>
          <w:szCs w:val="24"/>
        </w:rPr>
      </w:pPr>
      <w:r w:rsidRPr="00E202C2">
        <w:rPr>
          <w:rFonts w:ascii="Times New Roman" w:hAnsi="Times New Roman" w:cs="Times New Roman"/>
          <w:b/>
          <w:sz w:val="24"/>
          <w:szCs w:val="24"/>
        </w:rPr>
        <w:t>Oprava budovy obecního úřadu 3.000.000,-Kč</w:t>
      </w:r>
      <w:r w:rsidRPr="00E202C2">
        <w:rPr>
          <w:rFonts w:ascii="Times New Roman" w:hAnsi="Times New Roman" w:cs="Times New Roman"/>
          <w:sz w:val="24"/>
          <w:szCs w:val="24"/>
        </w:rPr>
        <w:t xml:space="preserve"> </w:t>
      </w:r>
      <w:r w:rsidRPr="00985618">
        <w:rPr>
          <w:rFonts w:ascii="Times New Roman" w:hAnsi="Times New Roman" w:cs="Times New Roman"/>
          <w:sz w:val="24"/>
          <w:szCs w:val="24"/>
        </w:rPr>
        <w:t>plány</w:t>
      </w:r>
      <w:r>
        <w:rPr>
          <w:rFonts w:ascii="Times New Roman" w:hAnsi="Times New Roman" w:cs="Times New Roman"/>
          <w:sz w:val="24"/>
          <w:szCs w:val="24"/>
        </w:rPr>
        <w:t xml:space="preserve"> a projekt na tuto investici pochází již z v</w:t>
      </w:r>
      <w:r w:rsidR="0065298A">
        <w:rPr>
          <w:rFonts w:ascii="Times New Roman" w:hAnsi="Times New Roman" w:cs="Times New Roman"/>
          <w:sz w:val="24"/>
          <w:szCs w:val="24"/>
        </w:rPr>
        <w:t>olebního období 2010-2014 a byly</w:t>
      </w:r>
      <w:r>
        <w:rPr>
          <w:rFonts w:ascii="Times New Roman" w:hAnsi="Times New Roman" w:cs="Times New Roman"/>
          <w:sz w:val="24"/>
          <w:szCs w:val="24"/>
        </w:rPr>
        <w:t xml:space="preserve"> návrhem tehdejšího místostarosty Josefa Smrže. Plány byl</w:t>
      </w:r>
      <w:r w:rsidR="0065298A">
        <w:rPr>
          <w:rFonts w:ascii="Times New Roman" w:hAnsi="Times New Roman" w:cs="Times New Roman"/>
          <w:sz w:val="24"/>
          <w:szCs w:val="24"/>
        </w:rPr>
        <w:t>y</w:t>
      </w:r>
      <w:r>
        <w:rPr>
          <w:rFonts w:ascii="Times New Roman" w:hAnsi="Times New Roman" w:cs="Times New Roman"/>
          <w:sz w:val="24"/>
          <w:szCs w:val="24"/>
        </w:rPr>
        <w:t xml:space="preserve"> uloženy a následovalo a hledání a čekání na vhodný dotační titul. O dotaci 2.100.000,- Kč se povedlo úspěšně požádat v roce 2019 a</w:t>
      </w:r>
      <w:r w:rsidRPr="00985618">
        <w:rPr>
          <w:rFonts w:ascii="Times New Roman" w:hAnsi="Times New Roman" w:cs="Times New Roman"/>
          <w:sz w:val="24"/>
          <w:szCs w:val="24"/>
        </w:rPr>
        <w:t xml:space="preserve"> </w:t>
      </w:r>
      <w:r>
        <w:rPr>
          <w:rFonts w:ascii="Times New Roman" w:hAnsi="Times New Roman" w:cs="Times New Roman"/>
          <w:sz w:val="24"/>
          <w:szCs w:val="24"/>
        </w:rPr>
        <w:t>s její pomocí můžeme akci 2020 realizovat.</w:t>
      </w:r>
    </w:p>
    <w:p w:rsidR="008358FE" w:rsidRPr="00E202C2" w:rsidRDefault="000C73B8" w:rsidP="00E202C2">
      <w:pPr>
        <w:ind w:firstLine="709"/>
        <w:jc w:val="both"/>
        <w:rPr>
          <w:rFonts w:ascii="Times New Roman" w:hAnsi="Times New Roman" w:cs="Times New Roman"/>
          <w:sz w:val="24"/>
          <w:szCs w:val="24"/>
        </w:rPr>
      </w:pPr>
      <w:r>
        <w:rPr>
          <w:rFonts w:ascii="Times New Roman" w:hAnsi="Times New Roman" w:cs="Times New Roman"/>
          <w:sz w:val="24"/>
          <w:szCs w:val="24"/>
        </w:rPr>
        <w:t>Je zřejmé, že si</w:t>
      </w:r>
      <w:r w:rsidR="008358FE">
        <w:rPr>
          <w:rFonts w:ascii="Times New Roman" w:hAnsi="Times New Roman" w:cs="Times New Roman"/>
          <w:sz w:val="24"/>
          <w:szCs w:val="24"/>
        </w:rPr>
        <w:t xml:space="preserve"> ambiciózní </w:t>
      </w:r>
      <w:r>
        <w:rPr>
          <w:rFonts w:ascii="Times New Roman" w:hAnsi="Times New Roman" w:cs="Times New Roman"/>
          <w:sz w:val="24"/>
          <w:szCs w:val="24"/>
        </w:rPr>
        <w:t>obecní rozpočet na příští rok</w:t>
      </w:r>
      <w:r w:rsidR="008358FE">
        <w:rPr>
          <w:rFonts w:ascii="Times New Roman" w:hAnsi="Times New Roman" w:cs="Times New Roman"/>
          <w:sz w:val="24"/>
          <w:szCs w:val="24"/>
        </w:rPr>
        <w:t xml:space="preserve"> vyžádá nemalé úsilí ze stran zástupců o</w:t>
      </w:r>
      <w:r w:rsidR="0065298A">
        <w:rPr>
          <w:rFonts w:ascii="Times New Roman" w:hAnsi="Times New Roman" w:cs="Times New Roman"/>
          <w:sz w:val="24"/>
          <w:szCs w:val="24"/>
        </w:rPr>
        <w:t>bce, aby všechny prostředky byly</w:t>
      </w:r>
      <w:r w:rsidR="008358FE">
        <w:rPr>
          <w:rFonts w:ascii="Times New Roman" w:hAnsi="Times New Roman" w:cs="Times New Roman"/>
          <w:sz w:val="24"/>
          <w:szCs w:val="24"/>
        </w:rPr>
        <w:t xml:space="preserve"> efektivně využity. Zároveň stavební práce sníží komfort chodu obecního úřadu i zkomplikují život všem spoluobčanům. Přesto věřím, že s pochopení</w:t>
      </w:r>
      <w:r>
        <w:rPr>
          <w:rFonts w:ascii="Times New Roman" w:hAnsi="Times New Roman" w:cs="Times New Roman"/>
          <w:sz w:val="24"/>
          <w:szCs w:val="24"/>
        </w:rPr>
        <w:t>m</w:t>
      </w:r>
      <w:r w:rsidR="008358FE">
        <w:rPr>
          <w:rFonts w:ascii="Times New Roman" w:hAnsi="Times New Roman" w:cs="Times New Roman"/>
          <w:sz w:val="24"/>
          <w:szCs w:val="24"/>
        </w:rPr>
        <w:t xml:space="preserve"> a pomocí všech se vše povede.</w:t>
      </w:r>
    </w:p>
    <w:p w:rsidR="008358FE" w:rsidRDefault="008358FE" w:rsidP="008358FE">
      <w:pPr>
        <w:contextualSpacing/>
        <w:jc w:val="right"/>
        <w:rPr>
          <w:rFonts w:ascii="Times New Roman" w:hAnsi="Times New Roman" w:cs="Times New Roman"/>
          <w:b/>
          <w:sz w:val="32"/>
          <w:szCs w:val="32"/>
          <w:u w:val="single"/>
        </w:rPr>
      </w:pPr>
      <w:r w:rsidRPr="00CE0945">
        <w:rPr>
          <w:rFonts w:ascii="Times New Roman" w:hAnsi="Times New Roman" w:cs="Times New Roman"/>
          <w:b/>
          <w:sz w:val="24"/>
          <w:szCs w:val="28"/>
        </w:rPr>
        <w:t>Vojtěch Říha, za Finanční výbor OZ</w:t>
      </w:r>
    </w:p>
    <w:p w:rsidR="008358FE" w:rsidRDefault="008358FE" w:rsidP="007B74A6">
      <w:pPr>
        <w:contextualSpacing/>
        <w:jc w:val="center"/>
        <w:rPr>
          <w:rFonts w:ascii="Times New Roman" w:hAnsi="Times New Roman" w:cs="Times New Roman"/>
          <w:b/>
          <w:sz w:val="32"/>
          <w:szCs w:val="32"/>
          <w:u w:val="single"/>
        </w:rPr>
      </w:pPr>
    </w:p>
    <w:p w:rsidR="0014607D" w:rsidRDefault="0014607D" w:rsidP="0014607D">
      <w:pPr>
        <w:contextualSpacing/>
        <w:jc w:val="center"/>
        <w:rPr>
          <w:rFonts w:ascii="Times New Roman" w:hAnsi="Times New Roman" w:cs="Times New Roman"/>
          <w:b/>
          <w:sz w:val="32"/>
          <w:szCs w:val="32"/>
          <w:u w:val="single"/>
        </w:rPr>
      </w:pPr>
      <w:r>
        <w:rPr>
          <w:rFonts w:ascii="Times New Roman" w:hAnsi="Times New Roman" w:cs="Times New Roman"/>
          <w:b/>
          <w:sz w:val="32"/>
          <w:szCs w:val="32"/>
          <w:u w:val="single"/>
        </w:rPr>
        <w:t>Jak jsme hlídali vodu</w:t>
      </w:r>
    </w:p>
    <w:p w:rsidR="0014607D" w:rsidRPr="005D0113" w:rsidRDefault="0014607D" w:rsidP="0014607D">
      <w:pPr>
        <w:ind w:left="1416" w:firstLine="708"/>
        <w:contextualSpacing/>
        <w:rPr>
          <w:rFonts w:ascii="Times New Roman" w:hAnsi="Times New Roman" w:cs="Times New Roman"/>
          <w:sz w:val="24"/>
          <w:szCs w:val="24"/>
        </w:rPr>
      </w:pPr>
    </w:p>
    <w:p w:rsidR="0014607D"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Prioritou číslo jedna pro nové obecní zastupitelstvo bylo po celý rok zajištění řádného provozu vodovodu a dodávka kvalitní pitné vody. Pro většinu to byla jedna velká neznámá. Byla tedy určena pracovní skupina s krycím názvem „VODA“ ve složení: vedoucí – místostarosta Jaroslav Boháč, starosta Petr Houska, Libuška Černá, Radek Novotný a Milan Vaněk.</w:t>
      </w:r>
    </w:p>
    <w:p w:rsidR="0014607D" w:rsidRPr="001D5CDA"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Prvním úkolem bylo zajistit odborný technický dohled a dodavatele odborných prací. Ve výběru zvítězila společnost KAVAS-W, s.r.o. ze Slap u Tábora.</w:t>
      </w:r>
    </w:p>
    <w:p w:rsidR="0014607D" w:rsidRPr="001D5CDA"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A začalo bádání, měření, hledání původních plánů i shánění ústních rad od starousedlíků. Mezitím přišlo suché jaro a nedostatek vody. V nejsušších měsících bylo nutné vodu dokonce dovážet až z Vlastiboře.</w:t>
      </w:r>
    </w:p>
    <w:p w:rsidR="0014607D" w:rsidRPr="001D5CDA" w:rsidRDefault="0014607D" w:rsidP="0014607D">
      <w:pPr>
        <w:ind w:firstLine="709"/>
        <w:rPr>
          <w:rFonts w:ascii="Times New Roman" w:hAnsi="Times New Roman" w:cs="Times New Roman"/>
          <w:sz w:val="24"/>
          <w:szCs w:val="24"/>
        </w:rPr>
      </w:pPr>
      <w:r w:rsidRPr="001D5CDA">
        <w:rPr>
          <w:rFonts w:ascii="Times New Roman" w:hAnsi="Times New Roman" w:cs="Times New Roman"/>
          <w:sz w:val="24"/>
          <w:szCs w:val="24"/>
        </w:rPr>
        <w:t>Po rozsáhlých debatách přišla skupina k zásadním rozhodnutím:</w:t>
      </w:r>
    </w:p>
    <w:p w:rsidR="0014607D" w:rsidRPr="001D5CDA" w:rsidRDefault="0014607D" w:rsidP="0014607D">
      <w:pPr>
        <w:ind w:firstLine="709"/>
        <w:contextualSpacing/>
        <w:rPr>
          <w:rFonts w:ascii="Times New Roman" w:hAnsi="Times New Roman" w:cs="Times New Roman"/>
          <w:sz w:val="24"/>
          <w:szCs w:val="24"/>
        </w:rPr>
      </w:pPr>
      <w:r w:rsidRPr="001D5CDA">
        <w:rPr>
          <w:rFonts w:ascii="Times New Roman" w:hAnsi="Times New Roman" w:cs="Times New Roman"/>
          <w:sz w:val="24"/>
          <w:szCs w:val="24"/>
        </w:rPr>
        <w:t>1) Musíme začít u zdrojů</w:t>
      </w:r>
    </w:p>
    <w:p w:rsidR="0014607D" w:rsidRPr="001D5CDA" w:rsidRDefault="0014607D" w:rsidP="0014607D">
      <w:pPr>
        <w:ind w:firstLine="709"/>
        <w:contextualSpacing/>
        <w:rPr>
          <w:rFonts w:ascii="Times New Roman" w:hAnsi="Times New Roman" w:cs="Times New Roman"/>
          <w:sz w:val="24"/>
          <w:szCs w:val="24"/>
        </w:rPr>
      </w:pPr>
      <w:r w:rsidRPr="001D5CDA">
        <w:rPr>
          <w:rFonts w:ascii="Times New Roman" w:hAnsi="Times New Roman" w:cs="Times New Roman"/>
          <w:sz w:val="24"/>
          <w:szCs w:val="24"/>
        </w:rPr>
        <w:t>2) Začít se systematickou obnovou vodovodního řádu a jeho technologií</w:t>
      </w:r>
    </w:p>
    <w:p w:rsidR="0014607D" w:rsidRDefault="0014607D" w:rsidP="0014607D">
      <w:pPr>
        <w:ind w:firstLine="709"/>
        <w:contextualSpacing/>
        <w:rPr>
          <w:rFonts w:ascii="Times New Roman" w:hAnsi="Times New Roman" w:cs="Times New Roman"/>
          <w:sz w:val="24"/>
          <w:szCs w:val="24"/>
        </w:rPr>
      </w:pPr>
      <w:r w:rsidRPr="001D5CDA">
        <w:rPr>
          <w:rFonts w:ascii="Times New Roman" w:hAnsi="Times New Roman" w:cs="Times New Roman"/>
          <w:sz w:val="24"/>
          <w:szCs w:val="24"/>
        </w:rPr>
        <w:t>3) Musíme se naučit rychle a přesně analyzovat závady</w:t>
      </w:r>
    </w:p>
    <w:p w:rsidR="0014607D" w:rsidRDefault="0014607D" w:rsidP="0014607D">
      <w:pPr>
        <w:ind w:firstLine="709"/>
        <w:contextualSpacing/>
        <w:rPr>
          <w:rFonts w:ascii="Times New Roman" w:hAnsi="Times New Roman" w:cs="Times New Roman"/>
          <w:b/>
          <w:sz w:val="24"/>
          <w:szCs w:val="24"/>
        </w:rPr>
      </w:pPr>
    </w:p>
    <w:p w:rsidR="0014607D" w:rsidRPr="00A14A30" w:rsidRDefault="0014607D" w:rsidP="0014607D">
      <w:pPr>
        <w:rPr>
          <w:rFonts w:ascii="Times New Roman" w:hAnsi="Times New Roman" w:cs="Times New Roman"/>
          <w:b/>
          <w:sz w:val="24"/>
          <w:szCs w:val="24"/>
        </w:rPr>
      </w:pPr>
      <w:r w:rsidRPr="00A14A30">
        <w:rPr>
          <w:rFonts w:ascii="Times New Roman" w:hAnsi="Times New Roman" w:cs="Times New Roman"/>
          <w:b/>
          <w:sz w:val="24"/>
          <w:szCs w:val="24"/>
        </w:rPr>
        <w:t>ZDROJE:</w:t>
      </w:r>
    </w:p>
    <w:p w:rsidR="0014607D" w:rsidRPr="001D5CDA"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Na analýzu vodních zdrojů jsme přizvali na pomoc odborníky z ČEVAK, kteří nám doporučili postupy a zapůjčili měřící zařízení. Během prázdnin proběhla zkouška vydatnosti zdroje vrtu VH-4, který je v současné době největším zdrojem vody. Výsledkem měření bylo ujištění, že vrt je schopen dávat až 80 m3 za den. Došlo pořízení nového čerpadla a změnu hloubky spuštění z 36 do 52 m. Vodu z vrtu je nutné upravovat filtrací. Stávající kapacita filtru je 40 m3 za den. Bylo tedy rozhodnuto o pořízení druhého filtru o stejném výkonu, abychom byli schopni využít plnou vydatnost vrtu v době potřeby.</w:t>
      </w:r>
    </w:p>
    <w:p w:rsidR="0014607D" w:rsidRPr="001D5CDA"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Primárním zdrojem vody je tzv. „Nová studna“ pod silnicí v lese zvaném Žežule, která samospádem plní akumulační nádrže ve vodárně. A z vrtu se doplňuje zbývající odebírané množství, i když někdy jde o většinu dodávané vody.</w:t>
      </w:r>
    </w:p>
    <w:p w:rsidR="0014607D" w:rsidRPr="001D5CDA"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A také došlo na „Starou“, léta nepoužívanou studnu nad silnicí, o které se říkalo, že ztratila pramen. Ta přišla na řadu po prázdninách. Odborníci z ČEVAKu opět dodali měřící zařízení a naším úkolem bylo zajistit nepřetržitou dodávku el</w:t>
      </w:r>
      <w:r w:rsidR="0015697B">
        <w:rPr>
          <w:rFonts w:ascii="Times New Roman" w:hAnsi="Times New Roman" w:cs="Times New Roman"/>
          <w:sz w:val="24"/>
          <w:szCs w:val="24"/>
        </w:rPr>
        <w:t>ektrického</w:t>
      </w:r>
      <w:r w:rsidRPr="001D5CDA">
        <w:rPr>
          <w:rFonts w:ascii="Times New Roman" w:hAnsi="Times New Roman" w:cs="Times New Roman"/>
          <w:sz w:val="24"/>
          <w:szCs w:val="24"/>
        </w:rPr>
        <w:t xml:space="preserve"> proudu po dobu 10 dní a kontrolu zařízení před případnými nenechavci.</w:t>
      </w:r>
    </w:p>
    <w:p w:rsidR="0014607D" w:rsidRPr="001D5CDA"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A začalo hlídání vody. Přistavil se mysli</w:t>
      </w:r>
      <w:r w:rsidR="0015697B">
        <w:rPr>
          <w:rFonts w:ascii="Times New Roman" w:hAnsi="Times New Roman" w:cs="Times New Roman"/>
          <w:sz w:val="24"/>
          <w:szCs w:val="24"/>
        </w:rPr>
        <w:t>vecký „štábák“ a už to jelo. V</w:t>
      </w:r>
      <w:r w:rsidRPr="001D5CDA">
        <w:rPr>
          <w:rFonts w:ascii="Times New Roman" w:hAnsi="Times New Roman" w:cs="Times New Roman"/>
          <w:sz w:val="24"/>
          <w:szCs w:val="24"/>
        </w:rPr>
        <w:t xml:space="preserve">ždy </w:t>
      </w:r>
      <w:r w:rsidR="0015697B">
        <w:rPr>
          <w:rFonts w:ascii="Times New Roman" w:hAnsi="Times New Roman" w:cs="Times New Roman"/>
          <w:sz w:val="24"/>
          <w:szCs w:val="24"/>
        </w:rPr>
        <w:t>musela běžet</w:t>
      </w:r>
      <w:r w:rsidRPr="001D5CDA">
        <w:rPr>
          <w:rFonts w:ascii="Times New Roman" w:hAnsi="Times New Roman" w:cs="Times New Roman"/>
          <w:sz w:val="24"/>
          <w:szCs w:val="24"/>
        </w:rPr>
        <w:t xml:space="preserve"> jedna z připravených centrál. Radek Novotný nestačil dovážet benzín a v hlídkách se střídali hlídky všech věkových kategorií. Všem zúčastněným vřele děkujeme.</w:t>
      </w:r>
    </w:p>
    <w:p w:rsidR="0014607D" w:rsidRPr="001D5CDA"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Úkol byl splněn a s výborným výsledkem. Nejen, že jsme ubránili centrály a měření, ale po celou dobu měření jsme čerpali z mrtvé nefunkční studny 33 m3 výborné pitné vody za den. Připojení oživené studny je naplánováno na přelom roku.</w:t>
      </w:r>
    </w:p>
    <w:p w:rsidR="0014607D" w:rsidRPr="00A14A30" w:rsidRDefault="0014607D" w:rsidP="0014607D">
      <w:pPr>
        <w:rPr>
          <w:rFonts w:ascii="Times New Roman" w:hAnsi="Times New Roman" w:cs="Times New Roman"/>
          <w:b/>
          <w:sz w:val="24"/>
          <w:szCs w:val="24"/>
        </w:rPr>
      </w:pPr>
      <w:r w:rsidRPr="00A14A30">
        <w:rPr>
          <w:rFonts w:ascii="Times New Roman" w:hAnsi="Times New Roman" w:cs="Times New Roman"/>
          <w:b/>
          <w:sz w:val="24"/>
          <w:szCs w:val="24"/>
        </w:rPr>
        <w:t>SYSTEMATICKÁ OBNOVA:</w:t>
      </w:r>
    </w:p>
    <w:p w:rsidR="0014607D" w:rsidRPr="001D5CDA" w:rsidRDefault="0014607D" w:rsidP="0014607D">
      <w:pPr>
        <w:ind w:firstLine="709"/>
        <w:rPr>
          <w:rFonts w:ascii="Times New Roman" w:hAnsi="Times New Roman" w:cs="Times New Roman"/>
          <w:sz w:val="24"/>
          <w:szCs w:val="24"/>
        </w:rPr>
      </w:pPr>
      <w:r w:rsidRPr="001D5CDA">
        <w:rPr>
          <w:rFonts w:ascii="Times New Roman" w:hAnsi="Times New Roman" w:cs="Times New Roman"/>
          <w:sz w:val="24"/>
          <w:szCs w:val="24"/>
        </w:rPr>
        <w:t>Na podzim došlo k výměně několika uzlových šoupat ve vodárně i na samotné řadu, aby bylo možné uzavírat jednotlivé části řádu.</w:t>
      </w:r>
      <w:r>
        <w:rPr>
          <w:rFonts w:ascii="Times New Roman" w:hAnsi="Times New Roman" w:cs="Times New Roman"/>
          <w:sz w:val="24"/>
          <w:szCs w:val="24"/>
        </w:rPr>
        <w:t xml:space="preserve"> </w:t>
      </w:r>
      <w:r w:rsidRPr="001D5CDA">
        <w:rPr>
          <w:rFonts w:ascii="Times New Roman" w:hAnsi="Times New Roman" w:cs="Times New Roman"/>
          <w:sz w:val="24"/>
          <w:szCs w:val="24"/>
        </w:rPr>
        <w:t>Téma měření si necháme na příště.</w:t>
      </w:r>
    </w:p>
    <w:p w:rsidR="0014607D" w:rsidRDefault="0014607D" w:rsidP="0014607D">
      <w:pPr>
        <w:ind w:firstLine="709"/>
        <w:jc w:val="both"/>
        <w:rPr>
          <w:rFonts w:ascii="Times New Roman" w:hAnsi="Times New Roman" w:cs="Times New Roman"/>
          <w:sz w:val="24"/>
          <w:szCs w:val="24"/>
        </w:rPr>
      </w:pPr>
      <w:r w:rsidRPr="001D5CDA">
        <w:rPr>
          <w:rFonts w:ascii="Times New Roman" w:hAnsi="Times New Roman" w:cs="Times New Roman"/>
          <w:sz w:val="24"/>
          <w:szCs w:val="24"/>
        </w:rPr>
        <w:t>Co říci závěrem? Myslíme na zadní kolečka. Obec Hlavatce podala žádost o přijetí do Jihočeského vodárenského svazu, který zajišťuje dodávku vody z Římovské přehrady pro velkou část Jihočeského kraje, včetně napájení vodovodu v Želči a pracujeme na studii na vybudování přípojky z řádu JVS, který vede přes Pytel do Vyhnanic, jako náhradního zdroje pitné vody pro nejhorší případy, abychom už nikdy nemuseli vodu dovážet.</w:t>
      </w:r>
    </w:p>
    <w:p w:rsidR="0014607D" w:rsidRPr="001D5CDA" w:rsidRDefault="0014607D" w:rsidP="0014607D">
      <w:pPr>
        <w:ind w:firstLine="709"/>
        <w:jc w:val="right"/>
        <w:rPr>
          <w:rFonts w:ascii="Times New Roman" w:hAnsi="Times New Roman" w:cs="Times New Roman"/>
          <w:sz w:val="24"/>
          <w:szCs w:val="24"/>
        </w:rPr>
      </w:pPr>
      <w:r>
        <w:rPr>
          <w:rFonts w:ascii="Times New Roman" w:hAnsi="Times New Roman" w:cs="Times New Roman"/>
          <w:b/>
          <w:sz w:val="24"/>
          <w:szCs w:val="24"/>
        </w:rPr>
        <w:t>Milan Vaněk, člen OZ</w:t>
      </w:r>
    </w:p>
    <w:p w:rsidR="0014607D" w:rsidRPr="001D5CDA" w:rsidRDefault="00203BE2" w:rsidP="0014607D">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3855232" behindDoc="0" locked="0" layoutInCell="1" allowOverlap="1" wp14:anchorId="56406CF6" wp14:editId="26FAB20C">
            <wp:simplePos x="0" y="0"/>
            <wp:positionH relativeFrom="margin">
              <wp:posOffset>4554220</wp:posOffset>
            </wp:positionH>
            <wp:positionV relativeFrom="paragraph">
              <wp:posOffset>76200</wp:posOffset>
            </wp:positionV>
            <wp:extent cx="2089150" cy="1619250"/>
            <wp:effectExtent l="0" t="0" r="635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da3.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08915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3862400" behindDoc="0" locked="0" layoutInCell="1" allowOverlap="1" wp14:anchorId="0F84AEB9" wp14:editId="7BA946FD">
            <wp:simplePos x="0" y="0"/>
            <wp:positionH relativeFrom="column">
              <wp:posOffset>2294314</wp:posOffset>
            </wp:positionH>
            <wp:positionV relativeFrom="paragraph">
              <wp:posOffset>76200</wp:posOffset>
            </wp:positionV>
            <wp:extent cx="2129837" cy="1619860"/>
            <wp:effectExtent l="0" t="0" r="381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oda2.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129837" cy="161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07D">
        <w:rPr>
          <w:rFonts w:ascii="Times New Roman" w:hAnsi="Times New Roman" w:cs="Times New Roman"/>
          <w:noProof/>
          <w:sz w:val="24"/>
          <w:szCs w:val="24"/>
          <w:lang w:eastAsia="cs-CZ"/>
        </w:rPr>
        <w:drawing>
          <wp:anchor distT="0" distB="0" distL="114300" distR="114300" simplePos="0" relativeHeight="253854208" behindDoc="0" locked="0" layoutInCell="1" allowOverlap="1" wp14:anchorId="3A6840E0" wp14:editId="69119419">
            <wp:simplePos x="0" y="0"/>
            <wp:positionH relativeFrom="margin">
              <wp:align>left</wp:align>
            </wp:positionH>
            <wp:positionV relativeFrom="paragraph">
              <wp:posOffset>77542</wp:posOffset>
            </wp:positionV>
            <wp:extent cx="2160068" cy="16200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da1.jpg"/>
                    <pic:cNvPicPr/>
                  </pic:nvPicPr>
                  <pic:blipFill>
                    <a:blip r:embed="rId12" cstate="screen">
                      <a:extLst>
                        <a:ext uri="{28A0092B-C50C-407E-A947-70E740481C1C}">
                          <a14:useLocalDpi xmlns:a14="http://schemas.microsoft.com/office/drawing/2010/main"/>
                        </a:ext>
                      </a:extLst>
                    </a:blip>
                    <a:stretch>
                      <a:fillRect/>
                    </a:stretch>
                  </pic:blipFill>
                  <pic:spPr>
                    <a:xfrm>
                      <a:off x="0" y="0"/>
                      <a:ext cx="2160068" cy="1620000"/>
                    </a:xfrm>
                    <a:prstGeom prst="rect">
                      <a:avLst/>
                    </a:prstGeom>
                  </pic:spPr>
                </pic:pic>
              </a:graphicData>
            </a:graphic>
            <wp14:sizeRelH relativeFrom="page">
              <wp14:pctWidth>0</wp14:pctWidth>
            </wp14:sizeRelH>
            <wp14:sizeRelV relativeFrom="page">
              <wp14:pctHeight>0</wp14:pctHeight>
            </wp14:sizeRelV>
          </wp:anchor>
        </w:drawing>
      </w:r>
      <w:r w:rsidR="0014607D" w:rsidRPr="001D5CDA">
        <w:rPr>
          <w:rFonts w:ascii="Times New Roman" w:hAnsi="Times New Roman" w:cs="Times New Roman"/>
          <w:sz w:val="24"/>
          <w:szCs w:val="24"/>
        </w:rPr>
        <w:t xml:space="preserve"> </w:t>
      </w:r>
    </w:p>
    <w:p w:rsidR="0014607D" w:rsidRPr="001D5CDA" w:rsidRDefault="0014607D" w:rsidP="0014607D">
      <w:pPr>
        <w:rPr>
          <w:rFonts w:ascii="Times New Roman" w:hAnsi="Times New Roman" w:cs="Times New Roman"/>
          <w:sz w:val="24"/>
          <w:szCs w:val="24"/>
        </w:rPr>
      </w:pPr>
    </w:p>
    <w:p w:rsidR="0014607D" w:rsidRPr="001D5CDA" w:rsidRDefault="0014607D" w:rsidP="0014607D">
      <w:pPr>
        <w:rPr>
          <w:rFonts w:ascii="Times New Roman" w:hAnsi="Times New Roman" w:cs="Times New Roman"/>
          <w:sz w:val="24"/>
          <w:szCs w:val="24"/>
        </w:rPr>
      </w:pPr>
    </w:p>
    <w:p w:rsidR="0014607D" w:rsidRPr="005D0113" w:rsidRDefault="0014607D" w:rsidP="0014607D">
      <w:pPr>
        <w:rPr>
          <w:rFonts w:ascii="Times New Roman" w:hAnsi="Times New Roman" w:cs="Times New Roman"/>
          <w:sz w:val="24"/>
          <w:szCs w:val="24"/>
        </w:rPr>
      </w:pPr>
      <w:r w:rsidRPr="001D5CDA">
        <w:rPr>
          <w:rFonts w:ascii="Times New Roman" w:hAnsi="Times New Roman" w:cs="Times New Roman"/>
          <w:sz w:val="24"/>
          <w:szCs w:val="24"/>
        </w:rPr>
        <w:t xml:space="preserve"> </w:t>
      </w:r>
    </w:p>
    <w:p w:rsidR="0014607D" w:rsidRPr="005D0113" w:rsidRDefault="0014607D" w:rsidP="0014607D">
      <w:pPr>
        <w:spacing w:line="240" w:lineRule="auto"/>
        <w:ind w:firstLine="709"/>
        <w:rPr>
          <w:rFonts w:ascii="Times New Roman" w:hAnsi="Times New Roman" w:cs="Times New Roman"/>
          <w:sz w:val="24"/>
          <w:szCs w:val="24"/>
        </w:rPr>
      </w:pPr>
    </w:p>
    <w:p w:rsidR="0014607D" w:rsidRPr="005D0113" w:rsidRDefault="0014607D" w:rsidP="0014607D">
      <w:pPr>
        <w:spacing w:line="240" w:lineRule="auto"/>
        <w:ind w:firstLine="709"/>
        <w:rPr>
          <w:rFonts w:ascii="Times New Roman" w:hAnsi="Times New Roman" w:cs="Times New Roman"/>
          <w:sz w:val="24"/>
          <w:szCs w:val="24"/>
        </w:rPr>
      </w:pPr>
    </w:p>
    <w:p w:rsidR="0014607D" w:rsidRDefault="0014607D" w:rsidP="0014607D">
      <w:pPr>
        <w:spacing w:line="240" w:lineRule="auto"/>
        <w:ind w:firstLine="709"/>
        <w:rPr>
          <w:rFonts w:ascii="Times New Roman" w:hAnsi="Times New Roman" w:cs="Times New Roman"/>
          <w:sz w:val="24"/>
          <w:szCs w:val="24"/>
        </w:rPr>
      </w:pPr>
    </w:p>
    <w:p w:rsidR="00122B0F" w:rsidRPr="005D0113" w:rsidRDefault="00122B0F" w:rsidP="0014607D">
      <w:pPr>
        <w:spacing w:line="240" w:lineRule="auto"/>
        <w:ind w:firstLine="709"/>
        <w:rPr>
          <w:rFonts w:ascii="Times New Roman" w:hAnsi="Times New Roman" w:cs="Times New Roman"/>
          <w:sz w:val="24"/>
          <w:szCs w:val="24"/>
        </w:rPr>
      </w:pPr>
    </w:p>
    <w:p w:rsidR="00D64307" w:rsidRDefault="00D64307" w:rsidP="007B74A6">
      <w:pPr>
        <w:contextualSpacing/>
        <w:jc w:val="center"/>
        <w:rPr>
          <w:rFonts w:ascii="Times New Roman" w:hAnsi="Times New Roman" w:cs="Times New Roman"/>
          <w:b/>
          <w:sz w:val="32"/>
          <w:szCs w:val="32"/>
          <w:u w:val="single"/>
        </w:rPr>
      </w:pPr>
      <w:r w:rsidRPr="00D64307">
        <w:rPr>
          <w:rFonts w:ascii="Times New Roman" w:hAnsi="Times New Roman" w:cs="Times New Roman"/>
          <w:b/>
          <w:sz w:val="32"/>
          <w:szCs w:val="32"/>
          <w:u w:val="single"/>
        </w:rPr>
        <w:t>Volba obecního znaku</w:t>
      </w:r>
    </w:p>
    <w:p w:rsidR="007B74A6" w:rsidRPr="00D64307" w:rsidRDefault="007B74A6" w:rsidP="007B74A6">
      <w:pPr>
        <w:contextualSpacing/>
        <w:jc w:val="center"/>
        <w:rPr>
          <w:rFonts w:ascii="Times New Roman" w:hAnsi="Times New Roman" w:cs="Times New Roman"/>
          <w:b/>
          <w:sz w:val="32"/>
          <w:szCs w:val="32"/>
          <w:u w:val="single"/>
        </w:rPr>
      </w:pPr>
    </w:p>
    <w:p w:rsidR="00D64307" w:rsidRPr="00D64307" w:rsidRDefault="00D64307" w:rsidP="00D64307">
      <w:pPr>
        <w:ind w:firstLine="709"/>
        <w:jc w:val="both"/>
        <w:rPr>
          <w:rFonts w:ascii="Times New Roman" w:hAnsi="Times New Roman" w:cs="Times New Roman"/>
          <w:sz w:val="24"/>
          <w:szCs w:val="24"/>
        </w:rPr>
      </w:pPr>
      <w:r w:rsidRPr="00D64307">
        <w:rPr>
          <w:rFonts w:ascii="Times New Roman" w:hAnsi="Times New Roman" w:cs="Times New Roman"/>
          <w:sz w:val="24"/>
          <w:szCs w:val="24"/>
        </w:rPr>
        <w:t xml:space="preserve">Stalo se dnes běžnou praxí, že i menší obce, které historicky obecním znakem nedisponují, mají možnost si vlastní znak navrhnout a po oficiálním schválení jej začít používat. A protože již řada okolních obcí své znaky má, iniciovalo minulé obecní zastupitelstvo proces jeho vytvoření i pro Hlavatce a přidružené obce Debrník a Vyhnanice. </w:t>
      </w:r>
    </w:p>
    <w:p w:rsidR="00D64307" w:rsidRPr="00D64307" w:rsidRDefault="00D64307" w:rsidP="00D64307">
      <w:pPr>
        <w:ind w:firstLine="709"/>
        <w:jc w:val="both"/>
        <w:rPr>
          <w:rFonts w:ascii="Times New Roman" w:hAnsi="Times New Roman" w:cs="Times New Roman"/>
          <w:sz w:val="24"/>
          <w:szCs w:val="24"/>
        </w:rPr>
      </w:pPr>
      <w:r w:rsidRPr="00D64307">
        <w:rPr>
          <w:rFonts w:ascii="Times New Roman" w:hAnsi="Times New Roman" w:cs="Times New Roman"/>
          <w:sz w:val="24"/>
          <w:szCs w:val="24"/>
        </w:rPr>
        <w:t>Nově tvořený znak by měl vycházet z historických reálií, vyzdvihovat svébytnost dané obce a zároveň respektovat základní heraldické zásady. Jelikož v našich obcích žádný odborník na heraldiku nežije, byla oslovena specializovaná firma a ta zhotovila více než dvacítku různých návrhů v souladu s výše uvedenými pravidly. Jedním z cílů nově zvoleného zastupitelstva bylo proces tvorby znaku dovést do finále a zapojit do hlasování i místní obyvatele. Volit z velkého množství variant by však bylo obtížné, proto jsme v rámci zastupitelstva vybrali čtyři návrhy, které nejvíce odpovídaly našim představám o podobě znaku.</w:t>
      </w:r>
    </w:p>
    <w:p w:rsidR="00D64307" w:rsidRPr="00D64307" w:rsidRDefault="00D64307" w:rsidP="00D64307">
      <w:pPr>
        <w:ind w:firstLine="709"/>
        <w:jc w:val="both"/>
        <w:rPr>
          <w:rFonts w:ascii="Times New Roman" w:hAnsi="Times New Roman" w:cs="Times New Roman"/>
          <w:sz w:val="24"/>
          <w:szCs w:val="24"/>
        </w:rPr>
      </w:pPr>
      <w:r w:rsidRPr="00D64307">
        <w:rPr>
          <w:rFonts w:ascii="Times New Roman" w:hAnsi="Times New Roman" w:cs="Times New Roman"/>
          <w:sz w:val="24"/>
          <w:szCs w:val="24"/>
        </w:rPr>
        <w:t>Všechny čtyři obsahovaly routy (mřížování v routy) jako odkaz na erb starého českého vladyckého rodu Roubíků z Hlavatce, kteří se zasloužili o hospodářský rozmach obce a měli také významnou úlohu jako patroni místního kostela sv. Ondřeje. Znak Roubíků je sice znám z celé řady pečetí, ale barevné vyobrazení není jasné. V návrzích znaku byly proto použity tinktury (barvy) červená a stříbrná, což jsou erbovní tinktury nejvýznamnějšího rodu v jižních Čechách, pánů z Rožmberka, kteří také vlastnili obec Hlavatce a blízké okolí. Dalším prvkem byly tři zlaté klasy v zeleném poli. Obilí je symbolem zemědělské a rolnické práce, úrody, plodnosti, duševní a fyzické síly a počet 3 obilných klasů zároveň představuje svazek 3 osad, Hlavatec, Debrníku a Vyhnanic. Zelená tinktura je barvou veškeré vegetace, představuje sílu a cyklické ztvárnění roku (čtyři roční období). Poslední navrženou figurou byla hlava býka, jež symbolizuje stabilní mužnou sílu, odhodlání, houževnatost a plodnosti života. V černé a zlaté tinktuře je navíc odkazem na znak Arcibiskupství pražského. V souvislosti s připsáním obce Hlavatce biskupství pražskému králem Václavem v 1. polovině 13. století se datuje i první písemná zmínka o obci.</w:t>
      </w:r>
    </w:p>
    <w:p w:rsidR="007B74A6" w:rsidRPr="00D64307" w:rsidRDefault="00D64307" w:rsidP="00D64307">
      <w:pPr>
        <w:ind w:firstLine="709"/>
        <w:jc w:val="both"/>
        <w:rPr>
          <w:rFonts w:ascii="Times New Roman" w:hAnsi="Times New Roman" w:cs="Times New Roman"/>
          <w:sz w:val="24"/>
          <w:szCs w:val="24"/>
        </w:rPr>
      </w:pPr>
      <w:r w:rsidRPr="00D64307">
        <w:rPr>
          <w:rFonts w:ascii="Times New Roman" w:hAnsi="Times New Roman" w:cs="Times New Roman"/>
          <w:sz w:val="24"/>
          <w:szCs w:val="24"/>
        </w:rPr>
        <w:t>Hlasování probíhalo celý měsíc říjen buď v úředních hodinách na OÚ Hlavatce nebo během dvou volebních víkendů, kdy bylo možné odevzdat hlas i ve Vyhnanickém klubu nebo Debrnické hospodě. Oprávněni hlasovat byly všichni místní obyvatelé přihlášení k trvalému pobytu včetně dětí schopných se samostatně rozhodnout pro jednu z předkládaných variant. A jak to dopadlo?</w:t>
      </w:r>
    </w:p>
    <w:p w:rsidR="00D64307" w:rsidRPr="00D64307" w:rsidRDefault="00D64307" w:rsidP="00D64307">
      <w:pPr>
        <w:ind w:firstLine="709"/>
        <w:contextualSpacing/>
        <w:jc w:val="both"/>
        <w:rPr>
          <w:rFonts w:ascii="Times New Roman" w:hAnsi="Times New Roman" w:cs="Times New Roman"/>
          <w:sz w:val="24"/>
          <w:szCs w:val="24"/>
        </w:rPr>
      </w:pPr>
    </w:p>
    <w:tbl>
      <w:tblPr>
        <w:tblW w:w="8455" w:type="dxa"/>
        <w:jc w:val="center"/>
        <w:tblCellMar>
          <w:left w:w="70" w:type="dxa"/>
          <w:right w:w="70" w:type="dxa"/>
        </w:tblCellMar>
        <w:tblLook w:val="04A0" w:firstRow="1" w:lastRow="0" w:firstColumn="1" w:lastColumn="0" w:noHBand="0" w:noVBand="1"/>
      </w:tblPr>
      <w:tblGrid>
        <w:gridCol w:w="1701"/>
        <w:gridCol w:w="1560"/>
        <w:gridCol w:w="992"/>
        <w:gridCol w:w="382"/>
        <w:gridCol w:w="2966"/>
        <w:gridCol w:w="854"/>
      </w:tblGrid>
      <w:tr w:rsidR="00D64307" w:rsidRPr="00D64307" w:rsidTr="00FF3684">
        <w:trPr>
          <w:trHeight w:val="300"/>
          <w:jc w:val="center"/>
        </w:trPr>
        <w:tc>
          <w:tcPr>
            <w:tcW w:w="3261" w:type="dxa"/>
            <w:gridSpan w:val="2"/>
            <w:tcBorders>
              <w:top w:val="nil"/>
              <w:left w:val="nil"/>
              <w:bottom w:val="nil"/>
              <w:right w:val="nil"/>
            </w:tcBorders>
            <w:shd w:val="clear" w:color="auto" w:fill="auto"/>
            <w:noWrap/>
            <w:vAlign w:val="bottom"/>
            <w:hideMark/>
          </w:tcPr>
          <w:p w:rsidR="00D64307" w:rsidRPr="007B74A6" w:rsidRDefault="00D64307" w:rsidP="00D64307">
            <w:pPr>
              <w:spacing w:after="0" w:line="240" w:lineRule="auto"/>
              <w:rPr>
                <w:rFonts w:ascii="Times New Roman" w:hAnsi="Times New Roman" w:cs="Times New Roman"/>
                <w:b/>
                <w:sz w:val="24"/>
                <w:szCs w:val="24"/>
              </w:rPr>
            </w:pPr>
            <w:r w:rsidRPr="007B74A6">
              <w:rPr>
                <w:rFonts w:ascii="Times New Roman" w:hAnsi="Times New Roman" w:cs="Times New Roman"/>
                <w:b/>
                <w:sz w:val="24"/>
                <w:szCs w:val="24"/>
              </w:rPr>
              <w:t>Celkové výsledky</w:t>
            </w:r>
          </w:p>
        </w:tc>
        <w:tc>
          <w:tcPr>
            <w:tcW w:w="992"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p>
        </w:tc>
        <w:tc>
          <w:tcPr>
            <w:tcW w:w="382"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p>
        </w:tc>
        <w:tc>
          <w:tcPr>
            <w:tcW w:w="2966"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p>
        </w:tc>
        <w:tc>
          <w:tcPr>
            <w:tcW w:w="854"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p>
        </w:tc>
      </w:tr>
      <w:tr w:rsidR="00D64307" w:rsidRPr="00D64307" w:rsidTr="00FF3684">
        <w:trPr>
          <w:trHeight w:val="30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4307" w:rsidRPr="007B74A6" w:rsidRDefault="00D64307" w:rsidP="00D64307">
            <w:pPr>
              <w:spacing w:after="0" w:line="240" w:lineRule="auto"/>
              <w:jc w:val="center"/>
              <w:rPr>
                <w:rFonts w:ascii="Times New Roman" w:hAnsi="Times New Roman" w:cs="Times New Roman"/>
                <w:b/>
                <w:sz w:val="24"/>
                <w:szCs w:val="24"/>
              </w:rPr>
            </w:pPr>
            <w:r w:rsidRPr="007B74A6">
              <w:rPr>
                <w:rFonts w:ascii="Times New Roman" w:hAnsi="Times New Roman" w:cs="Times New Roman"/>
                <w:b/>
                <w:sz w:val="24"/>
                <w:szCs w:val="24"/>
              </w:rPr>
              <w:t>Znak</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64307" w:rsidRPr="007B74A6" w:rsidRDefault="00D64307" w:rsidP="00D64307">
            <w:pPr>
              <w:spacing w:after="0" w:line="240" w:lineRule="auto"/>
              <w:jc w:val="center"/>
              <w:rPr>
                <w:rFonts w:ascii="Times New Roman" w:hAnsi="Times New Roman" w:cs="Times New Roman"/>
                <w:b/>
                <w:sz w:val="24"/>
                <w:szCs w:val="24"/>
              </w:rPr>
            </w:pPr>
            <w:r w:rsidRPr="007B74A6">
              <w:rPr>
                <w:rFonts w:ascii="Times New Roman" w:hAnsi="Times New Roman" w:cs="Times New Roman"/>
                <w:b/>
                <w:sz w:val="24"/>
                <w:szCs w:val="24"/>
              </w:rPr>
              <w:t>Počet hlasů</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64307" w:rsidRPr="007B74A6" w:rsidRDefault="00D64307" w:rsidP="00D64307">
            <w:pPr>
              <w:spacing w:after="0" w:line="240" w:lineRule="auto"/>
              <w:jc w:val="center"/>
              <w:rPr>
                <w:rFonts w:ascii="Times New Roman" w:hAnsi="Times New Roman" w:cs="Times New Roman"/>
                <w:b/>
                <w:sz w:val="24"/>
                <w:szCs w:val="24"/>
              </w:rPr>
            </w:pPr>
            <w:r w:rsidRPr="007B74A6">
              <w:rPr>
                <w:rFonts w:ascii="Times New Roman" w:hAnsi="Times New Roman" w:cs="Times New Roman"/>
                <w:b/>
                <w:sz w:val="24"/>
                <w:szCs w:val="24"/>
              </w:rPr>
              <w:t>Podíl</w:t>
            </w:r>
          </w:p>
        </w:tc>
        <w:tc>
          <w:tcPr>
            <w:tcW w:w="382"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p>
        </w:tc>
        <w:tc>
          <w:tcPr>
            <w:tcW w:w="2966"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p>
        </w:tc>
        <w:tc>
          <w:tcPr>
            <w:tcW w:w="854"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p>
        </w:tc>
      </w:tr>
      <w:tr w:rsidR="00D64307" w:rsidRPr="00D64307" w:rsidTr="00FF3684">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r w:rsidRPr="00D64307">
              <w:rPr>
                <w:rFonts w:ascii="Times New Roman" w:hAnsi="Times New Roman" w:cs="Times New Roman"/>
                <w:sz w:val="24"/>
                <w:szCs w:val="24"/>
              </w:rPr>
              <w:t>Návrh č. 1</w:t>
            </w:r>
          </w:p>
        </w:tc>
        <w:tc>
          <w:tcPr>
            <w:tcW w:w="1560" w:type="dxa"/>
            <w:tcBorders>
              <w:top w:val="nil"/>
              <w:left w:val="nil"/>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25</w:t>
            </w:r>
          </w:p>
        </w:tc>
        <w:tc>
          <w:tcPr>
            <w:tcW w:w="992" w:type="dxa"/>
            <w:tcBorders>
              <w:top w:val="nil"/>
              <w:left w:val="nil"/>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20%</w:t>
            </w:r>
          </w:p>
        </w:tc>
        <w:tc>
          <w:tcPr>
            <w:tcW w:w="382"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p>
        </w:tc>
        <w:tc>
          <w:tcPr>
            <w:tcW w:w="2966"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r w:rsidRPr="00D64307">
              <w:rPr>
                <w:rFonts w:ascii="Times New Roman" w:hAnsi="Times New Roman" w:cs="Times New Roman"/>
                <w:sz w:val="24"/>
                <w:szCs w:val="24"/>
              </w:rPr>
              <w:t>Celkem hlasujících</w:t>
            </w:r>
          </w:p>
        </w:tc>
        <w:tc>
          <w:tcPr>
            <w:tcW w:w="854"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128</w:t>
            </w:r>
          </w:p>
        </w:tc>
      </w:tr>
      <w:tr w:rsidR="00D64307" w:rsidRPr="00D64307" w:rsidTr="00FF3684">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r w:rsidRPr="00D64307">
              <w:rPr>
                <w:rFonts w:ascii="Times New Roman" w:hAnsi="Times New Roman" w:cs="Times New Roman"/>
                <w:sz w:val="24"/>
                <w:szCs w:val="24"/>
              </w:rPr>
              <w:t>Návrh č. 2</w:t>
            </w:r>
          </w:p>
        </w:tc>
        <w:tc>
          <w:tcPr>
            <w:tcW w:w="1560" w:type="dxa"/>
            <w:tcBorders>
              <w:top w:val="nil"/>
              <w:left w:val="nil"/>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59</w:t>
            </w:r>
          </w:p>
        </w:tc>
        <w:tc>
          <w:tcPr>
            <w:tcW w:w="992" w:type="dxa"/>
            <w:tcBorders>
              <w:top w:val="nil"/>
              <w:left w:val="nil"/>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46%</w:t>
            </w:r>
          </w:p>
        </w:tc>
        <w:tc>
          <w:tcPr>
            <w:tcW w:w="382"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p>
        </w:tc>
        <w:tc>
          <w:tcPr>
            <w:tcW w:w="2966"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r w:rsidRPr="00D64307">
              <w:rPr>
                <w:rFonts w:ascii="Times New Roman" w:hAnsi="Times New Roman" w:cs="Times New Roman"/>
                <w:sz w:val="24"/>
                <w:szCs w:val="24"/>
              </w:rPr>
              <w:t>Celkem oprávněných voličů</w:t>
            </w:r>
          </w:p>
        </w:tc>
        <w:tc>
          <w:tcPr>
            <w:tcW w:w="854"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364</w:t>
            </w:r>
          </w:p>
        </w:tc>
      </w:tr>
      <w:tr w:rsidR="00D64307" w:rsidRPr="00D64307" w:rsidTr="00FF3684">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r w:rsidRPr="00D64307">
              <w:rPr>
                <w:rFonts w:ascii="Times New Roman" w:hAnsi="Times New Roman" w:cs="Times New Roman"/>
                <w:sz w:val="24"/>
                <w:szCs w:val="24"/>
              </w:rPr>
              <w:t>Návrh č. 3</w:t>
            </w:r>
          </w:p>
        </w:tc>
        <w:tc>
          <w:tcPr>
            <w:tcW w:w="1560" w:type="dxa"/>
            <w:tcBorders>
              <w:top w:val="nil"/>
              <w:left w:val="nil"/>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2%</w:t>
            </w:r>
          </w:p>
        </w:tc>
        <w:tc>
          <w:tcPr>
            <w:tcW w:w="382"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p>
        </w:tc>
        <w:tc>
          <w:tcPr>
            <w:tcW w:w="2966"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r w:rsidRPr="00D64307">
              <w:rPr>
                <w:rFonts w:ascii="Times New Roman" w:hAnsi="Times New Roman" w:cs="Times New Roman"/>
                <w:sz w:val="24"/>
                <w:szCs w:val="24"/>
              </w:rPr>
              <w:t>Volební účast</w:t>
            </w:r>
          </w:p>
        </w:tc>
        <w:tc>
          <w:tcPr>
            <w:tcW w:w="854"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35%</w:t>
            </w:r>
          </w:p>
        </w:tc>
      </w:tr>
      <w:tr w:rsidR="00D64307" w:rsidRPr="00D64307" w:rsidTr="00FF3684">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r w:rsidRPr="00D64307">
              <w:rPr>
                <w:rFonts w:ascii="Times New Roman" w:hAnsi="Times New Roman" w:cs="Times New Roman"/>
                <w:sz w:val="24"/>
                <w:szCs w:val="24"/>
              </w:rPr>
              <w:t>Návrh č. 4</w:t>
            </w:r>
          </w:p>
        </w:tc>
        <w:tc>
          <w:tcPr>
            <w:tcW w:w="1560" w:type="dxa"/>
            <w:tcBorders>
              <w:top w:val="nil"/>
              <w:left w:val="nil"/>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41</w:t>
            </w:r>
          </w:p>
        </w:tc>
        <w:tc>
          <w:tcPr>
            <w:tcW w:w="992" w:type="dxa"/>
            <w:tcBorders>
              <w:top w:val="nil"/>
              <w:left w:val="nil"/>
              <w:bottom w:val="single" w:sz="4" w:space="0" w:color="auto"/>
              <w:right w:val="single" w:sz="4" w:space="0" w:color="auto"/>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r w:rsidRPr="00D64307">
              <w:rPr>
                <w:rFonts w:ascii="Times New Roman" w:hAnsi="Times New Roman" w:cs="Times New Roman"/>
                <w:sz w:val="24"/>
                <w:szCs w:val="24"/>
              </w:rPr>
              <w:t>32%</w:t>
            </w:r>
          </w:p>
        </w:tc>
        <w:tc>
          <w:tcPr>
            <w:tcW w:w="382"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jc w:val="center"/>
              <w:rPr>
                <w:rFonts w:ascii="Times New Roman" w:hAnsi="Times New Roman" w:cs="Times New Roman"/>
                <w:sz w:val="24"/>
                <w:szCs w:val="24"/>
              </w:rPr>
            </w:pPr>
          </w:p>
        </w:tc>
        <w:tc>
          <w:tcPr>
            <w:tcW w:w="2966"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p>
        </w:tc>
        <w:tc>
          <w:tcPr>
            <w:tcW w:w="854" w:type="dxa"/>
            <w:tcBorders>
              <w:top w:val="nil"/>
              <w:left w:val="nil"/>
              <w:bottom w:val="nil"/>
              <w:right w:val="nil"/>
            </w:tcBorders>
            <w:shd w:val="clear" w:color="auto" w:fill="auto"/>
            <w:noWrap/>
            <w:vAlign w:val="bottom"/>
            <w:hideMark/>
          </w:tcPr>
          <w:p w:rsidR="00D64307" w:rsidRPr="00D64307" w:rsidRDefault="00D64307" w:rsidP="00D64307">
            <w:pPr>
              <w:spacing w:after="0" w:line="240" w:lineRule="auto"/>
              <w:rPr>
                <w:rFonts w:ascii="Times New Roman" w:hAnsi="Times New Roman" w:cs="Times New Roman"/>
                <w:sz w:val="24"/>
                <w:szCs w:val="24"/>
              </w:rPr>
            </w:pPr>
          </w:p>
        </w:tc>
      </w:tr>
    </w:tbl>
    <w:p w:rsidR="00D64307" w:rsidRPr="00D64307" w:rsidRDefault="00D64307" w:rsidP="00D64307">
      <w:pPr>
        <w:ind w:firstLine="709"/>
        <w:contextualSpacing/>
        <w:jc w:val="both"/>
        <w:rPr>
          <w:rFonts w:ascii="Times New Roman" w:hAnsi="Times New Roman" w:cs="Times New Roman"/>
          <w:sz w:val="24"/>
          <w:szCs w:val="24"/>
        </w:rPr>
      </w:pPr>
    </w:p>
    <w:p w:rsidR="00D64307" w:rsidRPr="00D64307" w:rsidRDefault="00D64307" w:rsidP="00D64307">
      <w:pPr>
        <w:ind w:firstLine="709"/>
        <w:contextualSpacing/>
        <w:jc w:val="both"/>
        <w:rPr>
          <w:rFonts w:ascii="Times New Roman" w:hAnsi="Times New Roman" w:cs="Times New Roman"/>
          <w:sz w:val="24"/>
          <w:szCs w:val="24"/>
        </w:rPr>
      </w:pPr>
    </w:p>
    <w:tbl>
      <w:tblPr>
        <w:tblStyle w:val="Mkatabulky"/>
        <w:tblW w:w="0" w:type="auto"/>
        <w:jc w:val="center"/>
        <w:tblCellMar>
          <w:left w:w="70" w:type="dxa"/>
          <w:right w:w="70" w:type="dxa"/>
        </w:tblCellMar>
        <w:tblLook w:val="04A0" w:firstRow="1" w:lastRow="0" w:firstColumn="1" w:lastColumn="0" w:noHBand="0" w:noVBand="1"/>
      </w:tblPr>
      <w:tblGrid>
        <w:gridCol w:w="2265"/>
        <w:gridCol w:w="2265"/>
        <w:gridCol w:w="2266"/>
        <w:gridCol w:w="2266"/>
      </w:tblGrid>
      <w:tr w:rsidR="00D64307" w:rsidRPr="00D64307" w:rsidTr="00122B0F">
        <w:trPr>
          <w:trHeight w:val="2381"/>
          <w:jc w:val="center"/>
        </w:trPr>
        <w:tc>
          <w:tcPr>
            <w:tcW w:w="2265" w:type="dxa"/>
          </w:tcPr>
          <w:p w:rsidR="00D64307" w:rsidRPr="00D64307" w:rsidRDefault="00D64307" w:rsidP="00D64307">
            <w:pPr>
              <w:jc w:val="center"/>
              <w:rPr>
                <w:rFonts w:ascii="Times New Roman" w:hAnsi="Times New Roman" w:cs="Times New Roman"/>
                <w:sz w:val="24"/>
                <w:szCs w:val="24"/>
              </w:rPr>
            </w:pPr>
            <w:r w:rsidRPr="00D64307">
              <w:rPr>
                <w:rFonts w:ascii="Times New Roman" w:hAnsi="Times New Roman" w:cs="Times New Roman"/>
                <w:sz w:val="24"/>
                <w:szCs w:val="24"/>
              </w:rPr>
              <w:t xml:space="preserve">Návrh č. 1 </w:t>
            </w:r>
            <w:r w:rsidRPr="00D64307">
              <w:rPr>
                <w:rFonts w:ascii="Times New Roman" w:hAnsi="Times New Roman" w:cs="Times New Roman"/>
                <w:noProof/>
                <w:sz w:val="24"/>
                <w:szCs w:val="24"/>
                <w:lang w:eastAsia="cs-CZ"/>
              </w:rPr>
              <w:drawing>
                <wp:inline distT="0" distB="0" distL="0" distR="0" wp14:anchorId="605EA4FA" wp14:editId="3C229C04">
                  <wp:extent cx="1188000" cy="1404000"/>
                  <wp:effectExtent l="0" t="0" r="0" b="5715"/>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ázek 2"/>
                          <pic:cNvPicPr>
                            <a:picLocks/>
                          </pic:cNvPicPr>
                        </pic:nvPicPr>
                        <pic:blipFill rotWithShape="1">
                          <a:blip r:embed="rId13" cstate="screen">
                            <a:extLst>
                              <a:ext uri="{28A0092B-C50C-407E-A947-70E740481C1C}">
                                <a14:useLocalDpi xmlns:a14="http://schemas.microsoft.com/office/drawing/2010/main"/>
                              </a:ext>
                            </a:extLst>
                          </a:blip>
                          <a:srcRect r="1289" b="-4"/>
                          <a:stretch/>
                        </pic:blipFill>
                        <pic:spPr bwMode="auto">
                          <a:xfrm>
                            <a:off x="0" y="0"/>
                            <a:ext cx="1188000"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5" w:type="dxa"/>
          </w:tcPr>
          <w:p w:rsidR="00D64307" w:rsidRPr="00D64307" w:rsidRDefault="00D64307" w:rsidP="00D64307">
            <w:pPr>
              <w:jc w:val="center"/>
              <w:rPr>
                <w:rFonts w:ascii="Times New Roman" w:hAnsi="Times New Roman" w:cs="Times New Roman"/>
                <w:sz w:val="24"/>
                <w:szCs w:val="24"/>
              </w:rPr>
            </w:pPr>
            <w:r w:rsidRPr="00D64307">
              <w:rPr>
                <w:rFonts w:ascii="Times New Roman" w:hAnsi="Times New Roman" w:cs="Times New Roman"/>
                <w:sz w:val="24"/>
                <w:szCs w:val="24"/>
              </w:rPr>
              <w:t xml:space="preserve">Návrh č. 2 </w:t>
            </w:r>
            <w:r w:rsidRPr="00D64307">
              <w:rPr>
                <w:rFonts w:ascii="Times New Roman" w:hAnsi="Times New Roman" w:cs="Times New Roman"/>
                <w:noProof/>
                <w:sz w:val="24"/>
                <w:szCs w:val="24"/>
                <w:lang w:eastAsia="cs-CZ"/>
              </w:rPr>
              <w:drawing>
                <wp:inline distT="0" distB="0" distL="0" distR="0" wp14:anchorId="5E560386" wp14:editId="24D2194D">
                  <wp:extent cx="1188000" cy="1404000"/>
                  <wp:effectExtent l="0" t="0" r="0" b="5715"/>
                  <wp:docPr id="7"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brázek 3"/>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188000" cy="1404000"/>
                          </a:xfrm>
                          <a:prstGeom prst="rect">
                            <a:avLst/>
                          </a:prstGeom>
                          <a:noFill/>
                          <a:ln>
                            <a:noFill/>
                          </a:ln>
                        </pic:spPr>
                      </pic:pic>
                    </a:graphicData>
                  </a:graphic>
                </wp:inline>
              </w:drawing>
            </w:r>
          </w:p>
        </w:tc>
        <w:tc>
          <w:tcPr>
            <w:tcW w:w="2266" w:type="dxa"/>
          </w:tcPr>
          <w:p w:rsidR="00D64307" w:rsidRPr="00D64307" w:rsidRDefault="00D64307" w:rsidP="00D64307">
            <w:pPr>
              <w:jc w:val="center"/>
              <w:rPr>
                <w:rFonts w:ascii="Times New Roman" w:hAnsi="Times New Roman" w:cs="Times New Roman"/>
                <w:sz w:val="24"/>
                <w:szCs w:val="24"/>
              </w:rPr>
            </w:pPr>
            <w:r w:rsidRPr="00D64307">
              <w:rPr>
                <w:rFonts w:ascii="Times New Roman" w:hAnsi="Times New Roman" w:cs="Times New Roman"/>
                <w:sz w:val="24"/>
                <w:szCs w:val="24"/>
              </w:rPr>
              <w:t xml:space="preserve">Návrh č. 3 </w:t>
            </w:r>
            <w:r w:rsidRPr="00D64307">
              <w:rPr>
                <w:rFonts w:ascii="Times New Roman" w:hAnsi="Times New Roman" w:cs="Times New Roman"/>
                <w:noProof/>
                <w:sz w:val="24"/>
                <w:szCs w:val="24"/>
                <w:lang w:eastAsia="cs-CZ"/>
              </w:rPr>
              <w:drawing>
                <wp:inline distT="0" distB="0" distL="0" distR="0" wp14:anchorId="2B216ED9" wp14:editId="3CA6466F">
                  <wp:extent cx="1188000" cy="1404000"/>
                  <wp:effectExtent l="0" t="0" r="0" b="5715"/>
                  <wp:docPr id="8"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Obrázek 4"/>
                          <pic:cNvPicPr>
                            <a:picLocks/>
                          </pic:cNvPicPr>
                        </pic:nvPicPr>
                        <pic:blipFill rotWithShape="1">
                          <a:blip r:embed="rId15" cstate="screen">
                            <a:extLst>
                              <a:ext uri="{28A0092B-C50C-407E-A947-70E740481C1C}">
                                <a14:useLocalDpi xmlns:a14="http://schemas.microsoft.com/office/drawing/2010/main"/>
                              </a:ext>
                            </a:extLst>
                          </a:blip>
                          <a:srcRect r="1683" b="660"/>
                          <a:stretch/>
                        </pic:blipFill>
                        <pic:spPr bwMode="auto">
                          <a:xfrm>
                            <a:off x="0" y="0"/>
                            <a:ext cx="1188000"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rsidR="00D64307" w:rsidRPr="00D64307" w:rsidRDefault="00D64307" w:rsidP="00D64307">
            <w:pPr>
              <w:jc w:val="center"/>
              <w:rPr>
                <w:rFonts w:ascii="Times New Roman" w:hAnsi="Times New Roman" w:cs="Times New Roman"/>
                <w:sz w:val="24"/>
                <w:szCs w:val="24"/>
              </w:rPr>
            </w:pPr>
            <w:r w:rsidRPr="00D64307">
              <w:rPr>
                <w:rFonts w:ascii="Times New Roman" w:hAnsi="Times New Roman" w:cs="Times New Roman"/>
                <w:sz w:val="24"/>
                <w:szCs w:val="24"/>
              </w:rPr>
              <w:t xml:space="preserve">Návrh č. 4 </w:t>
            </w:r>
            <w:r w:rsidRPr="00D64307">
              <w:rPr>
                <w:rFonts w:ascii="Times New Roman" w:hAnsi="Times New Roman" w:cs="Times New Roman"/>
                <w:noProof/>
                <w:sz w:val="24"/>
                <w:szCs w:val="24"/>
                <w:lang w:eastAsia="cs-CZ"/>
              </w:rPr>
              <w:drawing>
                <wp:inline distT="0" distB="0" distL="0" distR="0" wp14:anchorId="51E8F4BA" wp14:editId="71016CB1">
                  <wp:extent cx="1188000" cy="1404000"/>
                  <wp:effectExtent l="0" t="0" r="0" b="5715"/>
                  <wp:docPr id="6"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Obrázek 5"/>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188000" cy="1404000"/>
                          </a:xfrm>
                          <a:prstGeom prst="rect">
                            <a:avLst/>
                          </a:prstGeom>
                          <a:noFill/>
                          <a:ln>
                            <a:noFill/>
                          </a:ln>
                        </pic:spPr>
                      </pic:pic>
                    </a:graphicData>
                  </a:graphic>
                </wp:inline>
              </w:drawing>
            </w:r>
          </w:p>
        </w:tc>
      </w:tr>
    </w:tbl>
    <w:p w:rsidR="00D64307" w:rsidRPr="00D64307" w:rsidRDefault="00D64307" w:rsidP="00D64307">
      <w:pPr>
        <w:ind w:firstLine="709"/>
        <w:contextualSpacing/>
        <w:jc w:val="both"/>
        <w:rPr>
          <w:rFonts w:ascii="Times New Roman" w:hAnsi="Times New Roman" w:cs="Times New Roman"/>
          <w:sz w:val="24"/>
          <w:szCs w:val="24"/>
        </w:rPr>
      </w:pPr>
    </w:p>
    <w:p w:rsidR="00D64307" w:rsidRPr="00D64307" w:rsidRDefault="00D64307" w:rsidP="00D64307">
      <w:pPr>
        <w:ind w:firstLine="709"/>
        <w:contextualSpacing/>
        <w:jc w:val="both"/>
        <w:rPr>
          <w:rFonts w:ascii="Times New Roman" w:hAnsi="Times New Roman" w:cs="Times New Roman"/>
          <w:sz w:val="24"/>
          <w:szCs w:val="24"/>
        </w:rPr>
      </w:pPr>
      <w:r w:rsidRPr="00D64307">
        <w:rPr>
          <w:rFonts w:ascii="Times New Roman" w:hAnsi="Times New Roman" w:cs="Times New Roman"/>
          <w:sz w:val="24"/>
          <w:szCs w:val="24"/>
        </w:rPr>
        <w:t>Zvítězil návrh číslo 2. Nyní je potřeba, aby zvolená podoba znaku prošla schválením u Podvýboru pro heraldiku a vexilologii, který působí v rámci Poslanecké sněmovny Parlamentu České republiky, a Hlavatce budou moci svůj nový znak začít používat. Věříme, že se jím budeme moci pochlubit již na setkání rodáků plánovaném na červen 2020.</w:t>
      </w:r>
    </w:p>
    <w:p w:rsidR="00D362AD" w:rsidRPr="00D64307" w:rsidRDefault="007B74A6" w:rsidP="007B74A6">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Martin </w:t>
      </w:r>
      <w:r w:rsidR="00D64307" w:rsidRPr="00D64307">
        <w:rPr>
          <w:rFonts w:ascii="Times New Roman" w:hAnsi="Times New Roman" w:cs="Times New Roman"/>
          <w:b/>
          <w:sz w:val="24"/>
          <w:szCs w:val="24"/>
        </w:rPr>
        <w:t>Sm</w:t>
      </w:r>
      <w:r w:rsidR="00571579">
        <w:rPr>
          <w:rFonts w:ascii="Times New Roman" w:hAnsi="Times New Roman" w:cs="Times New Roman"/>
          <w:b/>
          <w:sz w:val="24"/>
          <w:szCs w:val="24"/>
        </w:rPr>
        <w:t>rž, člen OZ</w:t>
      </w:r>
    </w:p>
    <w:p w:rsidR="00D362AD" w:rsidRDefault="00D362AD" w:rsidP="00CE0945">
      <w:pPr>
        <w:spacing w:after="0"/>
        <w:ind w:left="7080" w:firstLine="708"/>
        <w:jc w:val="both"/>
        <w:rPr>
          <w:rFonts w:ascii="Times New Roman" w:hAnsi="Times New Roman" w:cs="Times New Roman"/>
          <w:sz w:val="24"/>
          <w:szCs w:val="24"/>
        </w:rPr>
      </w:pPr>
    </w:p>
    <w:p w:rsidR="0015697B" w:rsidRDefault="0015697B" w:rsidP="00CE0945">
      <w:pPr>
        <w:spacing w:after="0"/>
        <w:ind w:left="7080" w:firstLine="708"/>
        <w:jc w:val="both"/>
        <w:rPr>
          <w:rFonts w:ascii="Times New Roman" w:hAnsi="Times New Roman" w:cs="Times New Roman"/>
          <w:sz w:val="24"/>
          <w:szCs w:val="24"/>
        </w:rPr>
      </w:pPr>
    </w:p>
    <w:p w:rsidR="00122B0F" w:rsidRPr="00D64307" w:rsidRDefault="00122B0F" w:rsidP="00CE0945">
      <w:pPr>
        <w:spacing w:after="0"/>
        <w:ind w:left="7080" w:firstLine="708"/>
        <w:jc w:val="both"/>
        <w:rPr>
          <w:rFonts w:ascii="Times New Roman" w:hAnsi="Times New Roman" w:cs="Times New Roman"/>
          <w:sz w:val="24"/>
          <w:szCs w:val="24"/>
        </w:rPr>
      </w:pPr>
    </w:p>
    <w:p w:rsidR="00FF3684" w:rsidRDefault="00DC2B83" w:rsidP="008073F4">
      <w:pPr>
        <w:rPr>
          <w:color w:val="1F497D"/>
        </w:rPr>
      </w:pPr>
      <w:bookmarkStart w:id="0" w:name="_Hlk531600252"/>
      <w:bookmarkStart w:id="1" w:name="_Hlk25929054"/>
      <w:r>
        <w:rPr>
          <w:rFonts w:ascii="Times New Roman" w:hAnsi="Times New Roman" w:cs="Times New Roman"/>
          <w:b/>
          <w:i/>
          <w:sz w:val="28"/>
          <w:szCs w:val="28"/>
        </w:rPr>
        <w:t>Narodili</w:t>
      </w:r>
      <w:r w:rsidRPr="00B4418F">
        <w:rPr>
          <w:rFonts w:ascii="Times New Roman" w:hAnsi="Times New Roman" w:cs="Times New Roman"/>
          <w:b/>
          <w:i/>
          <w:sz w:val="28"/>
          <w:szCs w:val="28"/>
        </w:rPr>
        <w:t xml:space="preserve"> se tito noví občánci:</w:t>
      </w:r>
    </w:p>
    <w:p w:rsidR="00FF3684" w:rsidRDefault="00FF3684" w:rsidP="008073F4">
      <w:pPr>
        <w:contextualSpacing/>
        <w:rPr>
          <w:rFonts w:ascii="Times New Roman" w:hAnsi="Times New Roman" w:cs="Times New Roman"/>
          <w:sz w:val="24"/>
          <w:szCs w:val="24"/>
        </w:rPr>
      </w:pPr>
      <w:r>
        <w:rPr>
          <w:rFonts w:ascii="Times New Roman" w:hAnsi="Times New Roman" w:cs="Times New Roman"/>
          <w:sz w:val="24"/>
          <w:szCs w:val="24"/>
        </w:rPr>
        <w:t>Kadlecová Kateřina</w:t>
      </w:r>
      <w:r w:rsidR="006909F8">
        <w:rPr>
          <w:rFonts w:ascii="Times New Roman" w:hAnsi="Times New Roman" w:cs="Times New Roman"/>
          <w:sz w:val="24"/>
          <w:szCs w:val="24"/>
        </w:rPr>
        <w:tab/>
      </w:r>
      <w:r w:rsidR="006909F8">
        <w:rPr>
          <w:rFonts w:ascii="Times New Roman" w:hAnsi="Times New Roman" w:cs="Times New Roman"/>
          <w:sz w:val="24"/>
          <w:szCs w:val="24"/>
        </w:rPr>
        <w:tab/>
      </w:r>
      <w:r w:rsidR="006909F8">
        <w:rPr>
          <w:rFonts w:ascii="Times New Roman" w:hAnsi="Times New Roman" w:cs="Times New Roman"/>
          <w:sz w:val="24"/>
          <w:szCs w:val="24"/>
        </w:rPr>
        <w:tab/>
      </w:r>
      <w:r w:rsidR="006909F8" w:rsidRPr="008073F4">
        <w:rPr>
          <w:rFonts w:ascii="Times New Roman" w:hAnsi="Times New Roman" w:cs="Times New Roman"/>
          <w:sz w:val="24"/>
          <w:szCs w:val="24"/>
        </w:rPr>
        <w:t>Skálová Valerie (Vyhnanice)</w:t>
      </w:r>
      <w:r w:rsidR="006909F8">
        <w:rPr>
          <w:rFonts w:ascii="Times New Roman" w:hAnsi="Times New Roman" w:cs="Times New Roman"/>
          <w:sz w:val="24"/>
          <w:szCs w:val="24"/>
        </w:rPr>
        <w:tab/>
      </w:r>
      <w:r w:rsidR="006909F8">
        <w:rPr>
          <w:rFonts w:ascii="Times New Roman" w:hAnsi="Times New Roman" w:cs="Times New Roman"/>
          <w:sz w:val="24"/>
          <w:szCs w:val="24"/>
        </w:rPr>
        <w:tab/>
      </w:r>
      <w:r w:rsidR="006909F8">
        <w:rPr>
          <w:rFonts w:ascii="Times New Roman" w:hAnsi="Times New Roman" w:cs="Times New Roman"/>
          <w:sz w:val="24"/>
          <w:szCs w:val="24"/>
        </w:rPr>
        <w:tab/>
      </w:r>
      <w:r w:rsidR="006909F8" w:rsidRPr="008073F4">
        <w:rPr>
          <w:rFonts w:ascii="Times New Roman" w:hAnsi="Times New Roman" w:cs="Times New Roman"/>
          <w:sz w:val="24"/>
          <w:szCs w:val="24"/>
        </w:rPr>
        <w:t>Tomša Martin (Debrník)</w:t>
      </w:r>
    </w:p>
    <w:p w:rsidR="006909F8" w:rsidRDefault="006909F8" w:rsidP="008073F4">
      <w:pPr>
        <w:contextualSpacing/>
        <w:rPr>
          <w:rFonts w:ascii="Times New Roman" w:hAnsi="Times New Roman" w:cs="Times New Roman"/>
          <w:sz w:val="24"/>
          <w:szCs w:val="24"/>
        </w:rPr>
      </w:pPr>
      <w:r>
        <w:rPr>
          <w:rFonts w:ascii="Times New Roman" w:hAnsi="Times New Roman" w:cs="Times New Roman"/>
          <w:sz w:val="24"/>
          <w:szCs w:val="24"/>
        </w:rPr>
        <w:t>Marešová Aneta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73F4">
        <w:rPr>
          <w:rFonts w:ascii="Times New Roman" w:hAnsi="Times New Roman" w:cs="Times New Roman"/>
          <w:sz w:val="24"/>
          <w:szCs w:val="24"/>
        </w:rPr>
        <w:t>Študlar Albert</w:t>
      </w:r>
    </w:p>
    <w:p w:rsidR="008073F4" w:rsidRPr="008073F4" w:rsidRDefault="008073F4" w:rsidP="008073F4">
      <w:pPr>
        <w:contextualSpacing/>
        <w:rPr>
          <w:rFonts w:ascii="Times New Roman" w:hAnsi="Times New Roman" w:cs="Times New Roman"/>
          <w:sz w:val="24"/>
          <w:szCs w:val="24"/>
        </w:rPr>
      </w:pPr>
    </w:p>
    <w:p w:rsidR="008073F4" w:rsidRDefault="008073F4" w:rsidP="008073F4">
      <w:pPr>
        <w:contextualSpacing/>
        <w:rPr>
          <w:color w:val="1F497D"/>
        </w:rPr>
      </w:pPr>
    </w:p>
    <w:p w:rsidR="008073F4" w:rsidRDefault="008073F4" w:rsidP="008073F4">
      <w:pPr>
        <w:contextualSpacing/>
        <w:rPr>
          <w:rFonts w:ascii="Times New Roman" w:hAnsi="Times New Roman" w:cs="Times New Roman"/>
          <w:b/>
          <w:i/>
          <w:sz w:val="28"/>
          <w:szCs w:val="28"/>
        </w:rPr>
      </w:pPr>
      <w:r w:rsidRPr="00B4418F">
        <w:rPr>
          <w:rFonts w:ascii="Times New Roman" w:hAnsi="Times New Roman" w:cs="Times New Roman"/>
          <w:b/>
          <w:i/>
          <w:sz w:val="28"/>
          <w:szCs w:val="28"/>
        </w:rPr>
        <w:t>V letošním roce slaví svá jubilea tito občané</w:t>
      </w:r>
      <w:r>
        <w:rPr>
          <w:rFonts w:ascii="Times New Roman" w:hAnsi="Times New Roman" w:cs="Times New Roman"/>
          <w:b/>
          <w:i/>
          <w:sz w:val="28"/>
          <w:szCs w:val="28"/>
        </w:rPr>
        <w:t>:</w:t>
      </w:r>
    </w:p>
    <w:p w:rsidR="008358FE" w:rsidRDefault="008358FE" w:rsidP="008073F4">
      <w:pPr>
        <w:spacing w:after="0"/>
        <w:contextualSpacing/>
        <w:rPr>
          <w:rFonts w:ascii="Times New Roman" w:hAnsi="Times New Roman" w:cs="Times New Roman"/>
          <w:sz w:val="24"/>
          <w:szCs w:val="24"/>
        </w:rPr>
      </w:pPr>
    </w:p>
    <w:p w:rsidR="008358FE" w:rsidRDefault="008358FE" w:rsidP="008073F4">
      <w:pPr>
        <w:spacing w:after="0"/>
        <w:contextualSpacing/>
        <w:rPr>
          <w:rFonts w:ascii="Times New Roman" w:hAnsi="Times New Roman" w:cs="Times New Roman"/>
          <w:sz w:val="24"/>
          <w:szCs w:val="24"/>
        </w:rPr>
      </w:pPr>
      <w:r w:rsidRPr="008073F4">
        <w:rPr>
          <w:rFonts w:ascii="Times New Roman" w:hAnsi="Times New Roman" w:cs="Times New Roman"/>
          <w:sz w:val="24"/>
          <w:szCs w:val="24"/>
        </w:rPr>
        <w:t>Broukalová Libuše 70</w:t>
      </w:r>
      <w:r>
        <w:rPr>
          <w:rFonts w:ascii="Times New Roman" w:hAnsi="Times New Roman" w:cs="Times New Roman"/>
          <w:sz w:val="24"/>
          <w:szCs w:val="24"/>
        </w:rPr>
        <w:tab/>
      </w:r>
      <w:r>
        <w:rPr>
          <w:rFonts w:ascii="Times New Roman" w:hAnsi="Times New Roman" w:cs="Times New Roman"/>
          <w:sz w:val="24"/>
          <w:szCs w:val="24"/>
        </w:rPr>
        <w:tab/>
      </w:r>
      <w:r w:rsidRPr="008073F4">
        <w:rPr>
          <w:rFonts w:ascii="Times New Roman" w:hAnsi="Times New Roman" w:cs="Times New Roman"/>
          <w:sz w:val="24"/>
          <w:szCs w:val="24"/>
        </w:rPr>
        <w:t>Doudová Jaroslava 75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73F4">
        <w:rPr>
          <w:rFonts w:ascii="Times New Roman" w:hAnsi="Times New Roman" w:cs="Times New Roman"/>
          <w:sz w:val="24"/>
          <w:szCs w:val="24"/>
        </w:rPr>
        <w:t>Drsová Zdeňka 85</w:t>
      </w:r>
    </w:p>
    <w:p w:rsidR="00BE7F40" w:rsidRDefault="008358FE" w:rsidP="008073F4">
      <w:pPr>
        <w:spacing w:after="0"/>
        <w:contextualSpacing/>
        <w:rPr>
          <w:rFonts w:ascii="Times New Roman" w:hAnsi="Times New Roman" w:cs="Times New Roman"/>
          <w:sz w:val="24"/>
          <w:szCs w:val="24"/>
        </w:rPr>
      </w:pPr>
      <w:r w:rsidRPr="008073F4">
        <w:rPr>
          <w:rFonts w:ascii="Times New Roman" w:hAnsi="Times New Roman" w:cs="Times New Roman"/>
          <w:sz w:val="24"/>
          <w:szCs w:val="24"/>
        </w:rPr>
        <w:t>Cíchová Věra 70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73F4">
        <w:rPr>
          <w:rFonts w:ascii="Times New Roman" w:hAnsi="Times New Roman" w:cs="Times New Roman"/>
          <w:sz w:val="24"/>
          <w:szCs w:val="24"/>
        </w:rPr>
        <w:t>Hrádek Jaroslav 75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73F4">
        <w:rPr>
          <w:rFonts w:ascii="Times New Roman" w:hAnsi="Times New Roman" w:cs="Times New Roman"/>
          <w:sz w:val="24"/>
          <w:szCs w:val="24"/>
        </w:rPr>
        <w:t>Drs František 90</w:t>
      </w:r>
    </w:p>
    <w:p w:rsidR="008073F4" w:rsidRPr="008073F4" w:rsidRDefault="008073F4" w:rsidP="008073F4">
      <w:pPr>
        <w:spacing w:after="0"/>
        <w:contextualSpacing/>
        <w:rPr>
          <w:rFonts w:ascii="Times New Roman" w:hAnsi="Times New Roman" w:cs="Times New Roman"/>
          <w:sz w:val="24"/>
          <w:szCs w:val="24"/>
        </w:rPr>
      </w:pPr>
      <w:r w:rsidRPr="008073F4">
        <w:rPr>
          <w:rFonts w:ascii="Times New Roman" w:hAnsi="Times New Roman" w:cs="Times New Roman"/>
          <w:sz w:val="24"/>
          <w:szCs w:val="24"/>
        </w:rPr>
        <w:t>Kučera Jaroslav 70</w:t>
      </w:r>
      <w:r w:rsidR="00FF3684">
        <w:rPr>
          <w:rFonts w:ascii="Times New Roman" w:hAnsi="Times New Roman" w:cs="Times New Roman"/>
          <w:sz w:val="24"/>
          <w:szCs w:val="24"/>
        </w:rPr>
        <w:tab/>
      </w:r>
      <w:r w:rsidR="00FF3684">
        <w:rPr>
          <w:rFonts w:ascii="Times New Roman" w:hAnsi="Times New Roman" w:cs="Times New Roman"/>
          <w:sz w:val="24"/>
          <w:szCs w:val="24"/>
        </w:rPr>
        <w:tab/>
      </w:r>
      <w:r w:rsidR="008358FE">
        <w:rPr>
          <w:rFonts w:ascii="Times New Roman" w:hAnsi="Times New Roman" w:cs="Times New Roman"/>
          <w:sz w:val="24"/>
          <w:szCs w:val="24"/>
        </w:rPr>
        <w:tab/>
      </w:r>
      <w:r w:rsidRPr="008073F4">
        <w:rPr>
          <w:rFonts w:ascii="Times New Roman" w:hAnsi="Times New Roman" w:cs="Times New Roman"/>
          <w:sz w:val="24"/>
          <w:szCs w:val="24"/>
        </w:rPr>
        <w:t>Machoňová Marie 80</w:t>
      </w:r>
    </w:p>
    <w:p w:rsidR="00287511" w:rsidRDefault="008073F4" w:rsidP="00E202C2">
      <w:pPr>
        <w:spacing w:after="0"/>
        <w:contextualSpacing/>
        <w:rPr>
          <w:rFonts w:ascii="Times New Roman" w:hAnsi="Times New Roman" w:cs="Times New Roman"/>
          <w:sz w:val="24"/>
          <w:szCs w:val="24"/>
        </w:rPr>
      </w:pPr>
      <w:r w:rsidRPr="008073F4">
        <w:rPr>
          <w:rFonts w:ascii="Times New Roman" w:hAnsi="Times New Roman" w:cs="Times New Roman"/>
          <w:sz w:val="24"/>
          <w:szCs w:val="24"/>
        </w:rPr>
        <w:t>Novák František 70</w:t>
      </w:r>
      <w:r w:rsidR="008358FE">
        <w:rPr>
          <w:rFonts w:ascii="Times New Roman" w:hAnsi="Times New Roman" w:cs="Times New Roman"/>
          <w:sz w:val="24"/>
          <w:szCs w:val="24"/>
        </w:rPr>
        <w:tab/>
      </w:r>
      <w:r w:rsidR="008358FE">
        <w:rPr>
          <w:rFonts w:ascii="Times New Roman" w:hAnsi="Times New Roman" w:cs="Times New Roman"/>
          <w:sz w:val="24"/>
          <w:szCs w:val="24"/>
        </w:rPr>
        <w:tab/>
      </w:r>
      <w:r w:rsidR="008358FE">
        <w:rPr>
          <w:rFonts w:ascii="Times New Roman" w:hAnsi="Times New Roman" w:cs="Times New Roman"/>
          <w:sz w:val="24"/>
          <w:szCs w:val="24"/>
        </w:rPr>
        <w:tab/>
      </w:r>
      <w:r w:rsidR="008358FE" w:rsidRPr="008073F4">
        <w:rPr>
          <w:rFonts w:ascii="Times New Roman" w:hAnsi="Times New Roman" w:cs="Times New Roman"/>
          <w:sz w:val="24"/>
          <w:szCs w:val="24"/>
        </w:rPr>
        <w:t>Marešová Anna 8</w:t>
      </w:r>
      <w:bookmarkEnd w:id="0"/>
      <w:bookmarkEnd w:id="1"/>
      <w:r w:rsidR="00BE7F40">
        <w:rPr>
          <w:rFonts w:ascii="Times New Roman" w:hAnsi="Times New Roman" w:cs="Times New Roman"/>
          <w:sz w:val="24"/>
          <w:szCs w:val="24"/>
        </w:rPr>
        <w:t>0</w:t>
      </w:r>
    </w:p>
    <w:p w:rsidR="0051675C" w:rsidRDefault="0051675C" w:rsidP="000314DF">
      <w:pPr>
        <w:pStyle w:val="Standard"/>
        <w:contextualSpacing/>
        <w:jc w:val="center"/>
        <w:rPr>
          <w:b/>
          <w:sz w:val="32"/>
          <w:szCs w:val="32"/>
          <w:u w:val="single"/>
        </w:rPr>
      </w:pPr>
      <w:r w:rsidRPr="0051675C">
        <w:rPr>
          <w:b/>
          <w:sz w:val="32"/>
          <w:szCs w:val="32"/>
          <w:u w:val="single"/>
        </w:rPr>
        <w:t>Sbor dobrovolných hasičů Hlavatce</w:t>
      </w:r>
    </w:p>
    <w:p w:rsidR="000F5D23" w:rsidRDefault="000F5D23" w:rsidP="000314DF">
      <w:pPr>
        <w:pStyle w:val="Standard"/>
        <w:contextualSpacing/>
        <w:jc w:val="center"/>
        <w:rPr>
          <w:b/>
          <w:sz w:val="32"/>
          <w:szCs w:val="32"/>
          <w:u w:val="single"/>
        </w:rPr>
      </w:pPr>
    </w:p>
    <w:p w:rsidR="00FB3752" w:rsidRPr="00FB3752" w:rsidRDefault="00FB3752" w:rsidP="00586753">
      <w:pPr>
        <w:ind w:firstLine="709"/>
        <w:jc w:val="both"/>
        <w:rPr>
          <w:rFonts w:ascii="Times New Roman" w:hAnsi="Times New Roman" w:cs="Times New Roman"/>
          <w:sz w:val="24"/>
          <w:szCs w:val="24"/>
        </w:rPr>
      </w:pPr>
      <w:r w:rsidRPr="00FB3752">
        <w:rPr>
          <w:rFonts w:ascii="Times New Roman" w:eastAsia="Lucida Sans Unicode" w:hAnsi="Times New Roman" w:cs="Tahoma"/>
          <w:kern w:val="3"/>
          <w:sz w:val="24"/>
          <w:szCs w:val="24"/>
          <w:lang w:eastAsia="cs-CZ"/>
        </w:rPr>
        <w:t xml:space="preserve"> </w:t>
      </w:r>
      <w:r w:rsidRPr="00FB3752">
        <w:rPr>
          <w:rFonts w:ascii="Times New Roman" w:hAnsi="Times New Roman" w:cs="Times New Roman"/>
          <w:sz w:val="24"/>
          <w:szCs w:val="24"/>
        </w:rPr>
        <w:t>Místní Sbor dobrovolných hasičů započal svou letošní činnost 12.1.2019 výroční valnou hromadou, kde byla zhodnocena práce za loňský rok 2018 a naznačeny úkoly, které nás čekali v roce letošním.</w:t>
      </w:r>
    </w:p>
    <w:p w:rsidR="00586753" w:rsidRDefault="00FB3752" w:rsidP="00586753">
      <w:pPr>
        <w:ind w:firstLine="709"/>
        <w:jc w:val="both"/>
        <w:rPr>
          <w:rFonts w:ascii="Times New Roman" w:hAnsi="Times New Roman" w:cs="Times New Roman"/>
          <w:sz w:val="24"/>
          <w:szCs w:val="24"/>
        </w:rPr>
      </w:pPr>
      <w:r w:rsidRPr="00FB3752">
        <w:rPr>
          <w:rFonts w:ascii="Times New Roman" w:hAnsi="Times New Roman" w:cs="Times New Roman"/>
          <w:sz w:val="24"/>
          <w:szCs w:val="24"/>
        </w:rPr>
        <w:t>Krátce po výročce a to dne 19.1.2019 za velké účasti dětí byla uskutečněna sportovní akce v místním kulturním domě  našich a zhořských dětí. 25.1.2019 proběhl hasičský ples, na kterém zahrála Malá muzika z Pelhřimova. Následoval dětský sedmiboj v Bechyni dne 9.2.2019.  Tato akce je též pořádána v tělocvičně základní školy, kde se zúčastnili naše tři družstva.  Tento den se též uskutečnil v našem kulturním domě dětský karneval, večer tradiční maškarní ples pořádaný ve spolupráci s TJ Hlavatce. 23.3.2019 jsme pořádali v kulturním domě Hlavatce 18. ročník setkání ok</w:t>
      </w:r>
      <w:r w:rsidR="00586753">
        <w:rPr>
          <w:rFonts w:ascii="Times New Roman" w:hAnsi="Times New Roman" w:cs="Times New Roman"/>
          <w:sz w:val="24"/>
          <w:szCs w:val="24"/>
        </w:rPr>
        <w:t>rsků za účasti ostatních sborů.</w:t>
      </w:r>
    </w:p>
    <w:p w:rsidR="00E202C2" w:rsidRDefault="00FB3752" w:rsidP="00586753">
      <w:pPr>
        <w:ind w:firstLine="709"/>
        <w:jc w:val="both"/>
        <w:rPr>
          <w:rFonts w:ascii="Times New Roman" w:hAnsi="Times New Roman" w:cs="Times New Roman"/>
          <w:sz w:val="24"/>
          <w:szCs w:val="24"/>
        </w:rPr>
      </w:pPr>
      <w:r w:rsidRPr="00FB3752">
        <w:rPr>
          <w:rFonts w:ascii="Times New Roman" w:hAnsi="Times New Roman" w:cs="Times New Roman"/>
          <w:sz w:val="24"/>
          <w:szCs w:val="24"/>
        </w:rPr>
        <w:t>V následujících měsících jsme se zúčastnili těchto dětských soutěží a to 20.4.2019 pohár Mašovice, 4.5.2019 Florián Bech</w:t>
      </w:r>
      <w:r w:rsidR="000B75E4">
        <w:rPr>
          <w:rFonts w:ascii="Times New Roman" w:hAnsi="Times New Roman" w:cs="Times New Roman"/>
          <w:sz w:val="24"/>
          <w:szCs w:val="24"/>
        </w:rPr>
        <w:t>y</w:t>
      </w:r>
      <w:r w:rsidRPr="00FB3752">
        <w:rPr>
          <w:rFonts w:ascii="Times New Roman" w:hAnsi="Times New Roman" w:cs="Times New Roman"/>
          <w:sz w:val="24"/>
          <w:szCs w:val="24"/>
        </w:rPr>
        <w:t>ně, 11.5.2019 pohár starosty Oltyně, 25.5.2019 Košice. 1.6.2019 jarní kolo Plamen mladší 15 z 26, starší 11 z 21, 2.6.2019 jarní kolo přípravka 9 z 12. Dne 9.6.2019 memoriál Martina Hacha Slapy. 21.9.2019 memoriál Josefa Žahoura Veselí nad Lužnicí. 12.10.2019 podzimní kolo Plamen Hlavatce, za účasti soutěžících 46 mladších družstev a 41 starších družstev. Naše družstva se umíst</w:t>
      </w:r>
      <w:r w:rsidR="0096498F">
        <w:rPr>
          <w:rFonts w:ascii="Times New Roman" w:hAnsi="Times New Roman" w:cs="Times New Roman"/>
          <w:sz w:val="24"/>
          <w:szCs w:val="24"/>
        </w:rPr>
        <w:t>ila na: mladší 9 místě a starší</w:t>
      </w:r>
      <w:r w:rsidRPr="00FB3752">
        <w:rPr>
          <w:rFonts w:ascii="Times New Roman" w:hAnsi="Times New Roman" w:cs="Times New Roman"/>
          <w:sz w:val="24"/>
          <w:szCs w:val="24"/>
        </w:rPr>
        <w:t xml:space="preserve"> A 13 a starší B 31 místě.  Mezi těmito soutěžemi probíhala celoroční příprava na soutěže. Vedo</w:t>
      </w:r>
      <w:r w:rsidR="00BE4AF3">
        <w:rPr>
          <w:rFonts w:ascii="Times New Roman" w:hAnsi="Times New Roman" w:cs="Times New Roman"/>
          <w:sz w:val="24"/>
          <w:szCs w:val="24"/>
        </w:rPr>
        <w:t>u</w:t>
      </w:r>
      <w:r w:rsidRPr="00FB3752">
        <w:rPr>
          <w:rFonts w:ascii="Times New Roman" w:hAnsi="Times New Roman" w:cs="Times New Roman"/>
          <w:sz w:val="24"/>
          <w:szCs w:val="24"/>
        </w:rPr>
        <w:t xml:space="preserve">cí dětí Martina Kmošková. Trenéři Miroslav Kmošek, Martina Křížová, Bronislava Boháčová, </w:t>
      </w:r>
      <w:r w:rsidR="00E202C2">
        <w:rPr>
          <w:rFonts w:ascii="Times New Roman" w:hAnsi="Times New Roman" w:cs="Times New Roman"/>
          <w:sz w:val="24"/>
          <w:szCs w:val="24"/>
        </w:rPr>
        <w:t>Barbora Kmošková a Jiří Szuták.</w:t>
      </w:r>
    </w:p>
    <w:p w:rsidR="00E202C2" w:rsidRDefault="00FB3752" w:rsidP="00586753">
      <w:pPr>
        <w:ind w:firstLine="709"/>
        <w:jc w:val="both"/>
        <w:rPr>
          <w:rFonts w:ascii="Times New Roman" w:hAnsi="Times New Roman" w:cs="Times New Roman"/>
          <w:sz w:val="24"/>
          <w:szCs w:val="24"/>
        </w:rPr>
      </w:pPr>
      <w:r w:rsidRPr="00FB3752">
        <w:rPr>
          <w:rFonts w:ascii="Times New Roman" w:hAnsi="Times New Roman" w:cs="Times New Roman"/>
          <w:sz w:val="24"/>
          <w:szCs w:val="24"/>
        </w:rPr>
        <w:t xml:space="preserve">Ve spolupráci s TJ Hlavatce se pořádal zájezd na Kokořínsko a do Mladé Boleslavi </w:t>
      </w:r>
      <w:r w:rsidR="00571579">
        <w:rPr>
          <w:rFonts w:ascii="Times New Roman" w:hAnsi="Times New Roman" w:cs="Times New Roman"/>
          <w:sz w:val="24"/>
          <w:szCs w:val="24"/>
        </w:rPr>
        <w:t>do muzea</w:t>
      </w:r>
      <w:r w:rsidRPr="00FB3752">
        <w:rPr>
          <w:rFonts w:ascii="Times New Roman" w:hAnsi="Times New Roman" w:cs="Times New Roman"/>
          <w:sz w:val="24"/>
          <w:szCs w:val="24"/>
        </w:rPr>
        <w:t xml:space="preserve"> automobilů. Dne 11.5.219 jsme se zúčastnili okrskové soutěže dospělých v Komárově a to muži I.  15.6.2019 jsme se zúčastni</w:t>
      </w:r>
      <w:r w:rsidR="00586753">
        <w:rPr>
          <w:rFonts w:ascii="Times New Roman" w:hAnsi="Times New Roman" w:cs="Times New Roman"/>
          <w:sz w:val="24"/>
          <w:szCs w:val="24"/>
        </w:rPr>
        <w:t>li oslavy 130 let založení sboru</w:t>
      </w:r>
      <w:r w:rsidRPr="00FB3752">
        <w:rPr>
          <w:rFonts w:ascii="Times New Roman" w:hAnsi="Times New Roman" w:cs="Times New Roman"/>
          <w:sz w:val="24"/>
          <w:szCs w:val="24"/>
        </w:rPr>
        <w:t xml:space="preserve"> v Komárově. Tuto oslavu zpestřila ukázka požárního útoku našich malých hasičů, kde se též předvedli některé děti z Komárova, které jsou sou</w:t>
      </w:r>
      <w:r w:rsidR="00E202C2">
        <w:rPr>
          <w:rFonts w:ascii="Times New Roman" w:hAnsi="Times New Roman" w:cs="Times New Roman"/>
          <w:sz w:val="24"/>
          <w:szCs w:val="24"/>
        </w:rPr>
        <w:t>částí našich dětských družstev.</w:t>
      </w:r>
    </w:p>
    <w:p w:rsidR="00586753" w:rsidRDefault="00FB3752" w:rsidP="00586753">
      <w:pPr>
        <w:ind w:firstLine="709"/>
        <w:jc w:val="both"/>
        <w:rPr>
          <w:rFonts w:ascii="Times New Roman" w:hAnsi="Times New Roman" w:cs="Times New Roman"/>
          <w:sz w:val="24"/>
          <w:szCs w:val="24"/>
        </w:rPr>
      </w:pPr>
      <w:r w:rsidRPr="00FB3752">
        <w:rPr>
          <w:rFonts w:ascii="Times New Roman" w:hAnsi="Times New Roman" w:cs="Times New Roman"/>
          <w:sz w:val="24"/>
          <w:szCs w:val="24"/>
        </w:rPr>
        <w:t>Dne 29.6.2019 na stanici HZS v Táboře Měšicích proběhlo slavnostní vyhlášení úspěšných tvůrců literární soutěže na téma „Požární ochrana očima dětí 2019“ Za náš sbor převzala cenu za 2. místo literární práce Johana Novotná a 3. místo Leona Černá, cenu za 2. místo výtvarná práce převzala Nikola Křížová.  V předešlých řádcích je možno posoudit účast na různých akcích, ale především na soutěžích, na které se dopravujeme pomocí vl</w:t>
      </w:r>
      <w:r w:rsidR="00586753">
        <w:rPr>
          <w:rFonts w:ascii="Times New Roman" w:hAnsi="Times New Roman" w:cs="Times New Roman"/>
          <w:sz w:val="24"/>
          <w:szCs w:val="24"/>
        </w:rPr>
        <w:t>astních automobilů rodičů dětí.</w:t>
      </w:r>
    </w:p>
    <w:p w:rsidR="00586753" w:rsidRDefault="00FB3752" w:rsidP="00586753">
      <w:pPr>
        <w:ind w:firstLine="709"/>
        <w:jc w:val="both"/>
        <w:rPr>
          <w:rFonts w:ascii="Times New Roman" w:hAnsi="Times New Roman" w:cs="Times New Roman"/>
          <w:sz w:val="24"/>
          <w:szCs w:val="24"/>
        </w:rPr>
      </w:pPr>
      <w:r w:rsidRPr="00FB3752">
        <w:rPr>
          <w:rFonts w:ascii="Times New Roman" w:hAnsi="Times New Roman" w:cs="Times New Roman"/>
          <w:sz w:val="24"/>
          <w:szCs w:val="24"/>
        </w:rPr>
        <w:t>V předešlém roce jsem zmínil žádost o dotaci na nový devítimístní dodávkový automobil, které nebylo vyhověno. Vše se změnilo těsně před koncem roku, kdy nám bylo oznámeno přidělení dotace. Během letošního roku již automobil zřejmě nebude dodán z důvodu „nestíhání dovybavení požární technikou splňující předpisy“ (byl přislíben cca březen 2020). Toto veškeré řízení ohledně dotací je plně v kompetenci Obce Hlavatce. Hodnota vozidla cca 950 000.0 Kč, z toho dotace kraj + Ministerstvo vnitra 750 000.00 Kč, Obec Hlavatce doplatek cca 200 000.00 Kč. Na základě této skutečnosti jsme započali s určitými úpravami hasičské zbrojnice. A to zvýšením průchodu vrat (odstranění překladu) a rozšíření průjezdu. Vrata se vyrobí svépomocí nové, materiál zafinancuje Obec Hlavatce.  V měsíci srpnu jsme čerpali vodu stříkačkou z obecní studně a po zjištění skutečnosti následovalo další čerp</w:t>
      </w:r>
      <w:r w:rsidR="00571579">
        <w:rPr>
          <w:rFonts w:ascii="Times New Roman" w:hAnsi="Times New Roman" w:cs="Times New Roman"/>
          <w:sz w:val="24"/>
          <w:szCs w:val="24"/>
        </w:rPr>
        <w:t>á</w:t>
      </w:r>
      <w:r w:rsidRPr="00FB3752">
        <w:rPr>
          <w:rFonts w:ascii="Times New Roman" w:hAnsi="Times New Roman" w:cs="Times New Roman"/>
          <w:sz w:val="24"/>
          <w:szCs w:val="24"/>
        </w:rPr>
        <w:t>ní, ale to již v plné kompetenci Obce Hlavatce. V loňském roce bylo též zmíněno podání několika dotací. Na novou stříkačku – žádosti nebylo vyhověno. Dotace na technické vybavení dětí – žádosti bylo vyhověno a přiděleno kon</w:t>
      </w:r>
      <w:r w:rsidR="00586753">
        <w:rPr>
          <w:rFonts w:ascii="Times New Roman" w:hAnsi="Times New Roman" w:cs="Times New Roman"/>
          <w:sz w:val="24"/>
          <w:szCs w:val="24"/>
        </w:rPr>
        <w:t>cem října 2019  78 000.00 Kč.</w:t>
      </w:r>
    </w:p>
    <w:p w:rsidR="00586753" w:rsidRDefault="00FB3752" w:rsidP="00586753">
      <w:pPr>
        <w:ind w:firstLine="709"/>
        <w:jc w:val="both"/>
        <w:rPr>
          <w:rFonts w:ascii="Times New Roman" w:hAnsi="Times New Roman" w:cs="Times New Roman"/>
          <w:sz w:val="24"/>
          <w:szCs w:val="24"/>
        </w:rPr>
      </w:pPr>
      <w:r w:rsidRPr="00FB3752">
        <w:rPr>
          <w:rFonts w:ascii="Times New Roman" w:hAnsi="Times New Roman" w:cs="Times New Roman"/>
          <w:sz w:val="24"/>
          <w:szCs w:val="24"/>
        </w:rPr>
        <w:t xml:space="preserve">Během roku proběhlo několik výborových schůzí s různými náměty. Především se organizačně připravovala podzimní okresní dětská soutěž Plamen. Před vlastní soutěží se na hřišti prováděla příprava zázemní pro družstva, stavění stanů, rozkládacích lavic a stolů jak vlastních, tak zapůjčených z okolních sborů. Několik týdnu před samotnou soutěží děti připravili drobné dárky pro každého soutěžícího, jejich vedoucí a též pro rozhodčí. Možnost takto obdarovat již zmíněné nám finančně pomohla Obec Hlavatce, místní podnikatelé a zemědělci. Na soutěžní den nám byla zapůjčena myslivecká klubovna, kde byl zřízen štáb rozhodčích. Hlavním rozhodčím těchto soutěží je náš bývalý člen Míra Netolický. Soutěž započala v 8.00 hod příjezdem dětí s doprovodem a dalšími účastníky soutěžního dne. Nápor přijíždějících vozidel a jejich parkování perfektně zvládla technická četa místních </w:t>
      </w:r>
      <w:r w:rsidR="00571579">
        <w:rPr>
          <w:rFonts w:ascii="Times New Roman" w:hAnsi="Times New Roman" w:cs="Times New Roman"/>
          <w:sz w:val="24"/>
          <w:szCs w:val="24"/>
        </w:rPr>
        <w:t>hasičů. Parkovalo se v prostoru</w:t>
      </w:r>
      <w:r w:rsidRPr="00FB3752">
        <w:rPr>
          <w:rFonts w:ascii="Times New Roman" w:hAnsi="Times New Roman" w:cs="Times New Roman"/>
          <w:sz w:val="24"/>
          <w:szCs w:val="24"/>
        </w:rPr>
        <w:t xml:space="preserve"> bývalého nového kravína a okolo kulturního domu.  Na soutěž přijelo cca 450 dětí, 90 až 100 jejich vedoucích a doprovodu, 80 rozhodčích. Soutěž probíhala v rychlém tempu a to především postavením samostatných tratí pro mladší 2 km a pro starší 3 km, na kterých plnili určené úkoly. Start a cíl probíhal v areálu myslivecké klubovny. Soutěž byla ukončena okolo 1</w:t>
      </w:r>
      <w:r w:rsidR="00571579">
        <w:rPr>
          <w:rFonts w:ascii="Times New Roman" w:hAnsi="Times New Roman" w:cs="Times New Roman"/>
          <w:sz w:val="24"/>
          <w:szCs w:val="24"/>
        </w:rPr>
        <w:t>3.30 hod. a dobu do vyhlášení vý</w:t>
      </w:r>
      <w:r w:rsidRPr="00FB3752">
        <w:rPr>
          <w:rFonts w:ascii="Times New Roman" w:hAnsi="Times New Roman" w:cs="Times New Roman"/>
          <w:sz w:val="24"/>
          <w:szCs w:val="24"/>
        </w:rPr>
        <w:t xml:space="preserve">sledků vyplnila kynologická ukázka výcviku a použití policejního psa. Toto vše proběhlo 12.10.2019 za krásného dne při 21 </w:t>
      </w:r>
      <w:r w:rsidR="00571579">
        <w:rPr>
          <w:rFonts w:ascii="Times New Roman" w:hAnsi="Times New Roman" w:cs="Times New Roman"/>
          <w:sz w:val="24"/>
          <w:szCs w:val="24"/>
        </w:rPr>
        <w:t>°</w:t>
      </w:r>
      <w:r w:rsidRPr="00FB3752">
        <w:rPr>
          <w:rFonts w:ascii="Times New Roman" w:hAnsi="Times New Roman" w:cs="Times New Roman"/>
          <w:sz w:val="24"/>
          <w:szCs w:val="24"/>
        </w:rPr>
        <w:t>C tepla. Vlastní ukončení soutěže a vyhlášení výsledků proběhlo okolo 16 hod. Část dětí si předem objednala obědy, které byly připraveny v místní jídelně, za pomoci našich hasiček (seniorek). Vařilo se též veškerým rozhodčím a pořádajícímu sboru. Nelze zapomenout na přípravu a obsluhu prodejních stánku, kde se zapojili další členové sboru a též pomáhali občané obce, kteří nejsou členy sboru. Po skončení soutěže a odjezdu soutěžících se nám ještě ten den podařilo vrátit zapůjčené věci a uklidit hřiště. Za tuto veškerou pomoc při přípravě a vlastním průběhu soutěže patří velké poděkování Vám všem, kteří jste pomohli zapsat do podvědomí veškerých přítomných Obec Hlavatce a místní hasiče.</w:t>
      </w:r>
    </w:p>
    <w:p w:rsidR="00EE4985" w:rsidRDefault="00FB3752" w:rsidP="00EE4985">
      <w:pPr>
        <w:ind w:firstLine="709"/>
        <w:contextualSpacing/>
        <w:jc w:val="both"/>
        <w:rPr>
          <w:rFonts w:ascii="Times New Roman" w:hAnsi="Times New Roman" w:cs="Times New Roman"/>
          <w:sz w:val="24"/>
          <w:szCs w:val="24"/>
        </w:rPr>
      </w:pPr>
      <w:r w:rsidRPr="00FB3752">
        <w:rPr>
          <w:rFonts w:ascii="Times New Roman" w:hAnsi="Times New Roman" w:cs="Times New Roman"/>
          <w:sz w:val="24"/>
          <w:szCs w:val="24"/>
        </w:rPr>
        <w:t>Děkuji Vám všem</w:t>
      </w:r>
    </w:p>
    <w:p w:rsidR="00FB3752" w:rsidRPr="00EE4985" w:rsidRDefault="00FB3752" w:rsidP="00EE4985">
      <w:pPr>
        <w:ind w:firstLine="709"/>
        <w:contextualSpacing/>
        <w:jc w:val="right"/>
        <w:rPr>
          <w:rFonts w:ascii="Times New Roman" w:hAnsi="Times New Roman" w:cs="Times New Roman"/>
          <w:b/>
          <w:sz w:val="24"/>
          <w:szCs w:val="24"/>
        </w:rPr>
      </w:pPr>
      <w:r w:rsidRPr="00EE4985">
        <w:rPr>
          <w:rFonts w:ascii="Times New Roman" w:hAnsi="Times New Roman" w:cs="Times New Roman"/>
          <w:b/>
          <w:sz w:val="24"/>
          <w:szCs w:val="24"/>
        </w:rPr>
        <w:t>za sbor dobrovolných hasičů starosta</w:t>
      </w:r>
    </w:p>
    <w:p w:rsidR="00FB3752" w:rsidRPr="00EE4985" w:rsidRDefault="00FB3752" w:rsidP="00EE4985">
      <w:pPr>
        <w:ind w:firstLine="709"/>
        <w:contextualSpacing/>
        <w:jc w:val="right"/>
        <w:rPr>
          <w:rFonts w:ascii="Times New Roman" w:hAnsi="Times New Roman" w:cs="Times New Roman"/>
          <w:b/>
          <w:sz w:val="24"/>
          <w:szCs w:val="24"/>
        </w:rPr>
      </w:pPr>
      <w:r w:rsidRPr="00EE4985">
        <w:rPr>
          <w:rFonts w:ascii="Times New Roman" w:hAnsi="Times New Roman" w:cs="Times New Roman"/>
          <w:b/>
          <w:sz w:val="24"/>
          <w:szCs w:val="24"/>
        </w:rPr>
        <w:t xml:space="preserve">                                                                                      Josef Maruna</w:t>
      </w:r>
    </w:p>
    <w:p w:rsidR="00FD160B" w:rsidRDefault="00203BE2" w:rsidP="00D22AAA">
      <w:pPr>
        <w:tabs>
          <w:tab w:val="left" w:pos="1208"/>
          <w:tab w:val="center" w:pos="4536"/>
        </w:tabs>
        <w:jc w:val="center"/>
        <w:rPr>
          <w:rFonts w:ascii="Times New Roman" w:eastAsia="Times New Roman" w:hAnsi="Times New Roman" w:cs="Times New Roman"/>
          <w:b/>
          <w:bCs/>
          <w:iCs/>
          <w:sz w:val="32"/>
          <w:szCs w:val="24"/>
          <w:u w:val="single"/>
          <w:lang w:eastAsia="cs-CZ"/>
        </w:rPr>
      </w:pPr>
      <w:r>
        <w:rPr>
          <w:rFonts w:ascii="Times New Roman" w:eastAsia="Times New Roman" w:hAnsi="Times New Roman" w:cs="Times New Roman"/>
          <w:b/>
          <w:bCs/>
          <w:iCs/>
          <w:noProof/>
          <w:sz w:val="32"/>
          <w:szCs w:val="24"/>
          <w:u w:val="single"/>
          <w:lang w:eastAsia="cs-CZ"/>
        </w:rPr>
        <w:drawing>
          <wp:anchor distT="0" distB="0" distL="114300" distR="114300" simplePos="0" relativeHeight="253861376" behindDoc="0" locked="0" layoutInCell="1" allowOverlap="1" wp14:anchorId="3E5F56C2" wp14:editId="7C354C51">
            <wp:simplePos x="0" y="0"/>
            <wp:positionH relativeFrom="margin">
              <wp:align>right</wp:align>
            </wp:positionH>
            <wp:positionV relativeFrom="paragraph">
              <wp:posOffset>71396</wp:posOffset>
            </wp:positionV>
            <wp:extent cx="2242820" cy="1655445"/>
            <wp:effectExtent l="0" t="0" r="5080" b="190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1193.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243620" cy="16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iCs/>
          <w:noProof/>
          <w:sz w:val="32"/>
          <w:szCs w:val="24"/>
          <w:u w:val="single"/>
          <w:lang w:eastAsia="cs-CZ"/>
        </w:rPr>
        <w:drawing>
          <wp:anchor distT="0" distB="0" distL="114300" distR="114300" simplePos="0" relativeHeight="253860352" behindDoc="0" locked="0" layoutInCell="1" allowOverlap="1" wp14:anchorId="66262D2F" wp14:editId="79FDAB9F">
            <wp:simplePos x="0" y="0"/>
            <wp:positionH relativeFrom="column">
              <wp:posOffset>2397712</wp:posOffset>
            </wp:positionH>
            <wp:positionV relativeFrom="paragraph">
              <wp:posOffset>73371</wp:posOffset>
            </wp:positionV>
            <wp:extent cx="1871932" cy="1654983"/>
            <wp:effectExtent l="0" t="0" r="0" b="254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1159.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871932" cy="1654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iCs/>
          <w:noProof/>
          <w:sz w:val="32"/>
          <w:szCs w:val="24"/>
          <w:u w:val="single"/>
          <w:lang w:eastAsia="cs-CZ"/>
        </w:rPr>
        <w:drawing>
          <wp:anchor distT="0" distB="0" distL="114300" distR="114300" simplePos="0" relativeHeight="253859328" behindDoc="0" locked="0" layoutInCell="1" allowOverlap="1" wp14:anchorId="0D52FFD5" wp14:editId="569919BF">
            <wp:simplePos x="0" y="0"/>
            <wp:positionH relativeFrom="margin">
              <wp:align>left</wp:align>
            </wp:positionH>
            <wp:positionV relativeFrom="paragraph">
              <wp:posOffset>71192</wp:posOffset>
            </wp:positionV>
            <wp:extent cx="2275840" cy="1655445"/>
            <wp:effectExtent l="0" t="0" r="0" b="190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0241.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275840"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2CCB" w:rsidRDefault="00C22CCB" w:rsidP="00D22AAA">
      <w:pPr>
        <w:tabs>
          <w:tab w:val="left" w:pos="1208"/>
          <w:tab w:val="center" w:pos="4536"/>
        </w:tabs>
        <w:jc w:val="center"/>
        <w:rPr>
          <w:rFonts w:ascii="Times New Roman" w:eastAsia="Times New Roman" w:hAnsi="Times New Roman" w:cs="Times New Roman"/>
          <w:b/>
          <w:bCs/>
          <w:iCs/>
          <w:sz w:val="32"/>
          <w:szCs w:val="24"/>
          <w:u w:val="single"/>
          <w:lang w:eastAsia="cs-CZ"/>
        </w:rPr>
      </w:pPr>
    </w:p>
    <w:p w:rsidR="00C22CCB" w:rsidRDefault="00C22CCB" w:rsidP="00D22AAA">
      <w:pPr>
        <w:tabs>
          <w:tab w:val="left" w:pos="1208"/>
          <w:tab w:val="center" w:pos="4536"/>
        </w:tabs>
        <w:jc w:val="center"/>
        <w:rPr>
          <w:rFonts w:ascii="Times New Roman" w:eastAsia="Times New Roman" w:hAnsi="Times New Roman" w:cs="Times New Roman"/>
          <w:b/>
          <w:bCs/>
          <w:iCs/>
          <w:sz w:val="32"/>
          <w:szCs w:val="24"/>
          <w:u w:val="single"/>
          <w:lang w:eastAsia="cs-CZ"/>
        </w:rPr>
      </w:pPr>
    </w:p>
    <w:p w:rsidR="00C22CCB" w:rsidRDefault="00C22CCB" w:rsidP="00D22AAA">
      <w:pPr>
        <w:tabs>
          <w:tab w:val="left" w:pos="1208"/>
          <w:tab w:val="center" w:pos="4536"/>
        </w:tabs>
        <w:jc w:val="center"/>
        <w:rPr>
          <w:rFonts w:ascii="Times New Roman" w:eastAsia="Times New Roman" w:hAnsi="Times New Roman" w:cs="Times New Roman"/>
          <w:b/>
          <w:bCs/>
          <w:iCs/>
          <w:sz w:val="32"/>
          <w:szCs w:val="24"/>
          <w:u w:val="single"/>
          <w:lang w:eastAsia="cs-CZ"/>
        </w:rPr>
      </w:pPr>
    </w:p>
    <w:p w:rsidR="00C22CCB" w:rsidRDefault="00C22CCB" w:rsidP="00D22AAA">
      <w:pPr>
        <w:tabs>
          <w:tab w:val="left" w:pos="1208"/>
          <w:tab w:val="center" w:pos="4536"/>
        </w:tabs>
        <w:jc w:val="center"/>
        <w:rPr>
          <w:rFonts w:ascii="Times New Roman" w:eastAsia="Times New Roman" w:hAnsi="Times New Roman" w:cs="Times New Roman"/>
          <w:b/>
          <w:bCs/>
          <w:iCs/>
          <w:sz w:val="32"/>
          <w:szCs w:val="24"/>
          <w:u w:val="single"/>
          <w:lang w:eastAsia="cs-CZ"/>
        </w:rPr>
      </w:pPr>
    </w:p>
    <w:p w:rsidR="00C22CCB" w:rsidRDefault="00C22CCB" w:rsidP="00D22AAA">
      <w:pPr>
        <w:tabs>
          <w:tab w:val="left" w:pos="1208"/>
          <w:tab w:val="center" w:pos="4536"/>
        </w:tabs>
        <w:jc w:val="center"/>
        <w:rPr>
          <w:rFonts w:ascii="Times New Roman" w:eastAsia="Times New Roman" w:hAnsi="Times New Roman" w:cs="Times New Roman"/>
          <w:b/>
          <w:bCs/>
          <w:iCs/>
          <w:sz w:val="32"/>
          <w:szCs w:val="24"/>
          <w:u w:val="single"/>
          <w:lang w:eastAsia="cs-CZ"/>
        </w:rPr>
      </w:pPr>
    </w:p>
    <w:p w:rsidR="00C22CCB" w:rsidRDefault="00C22CCB" w:rsidP="00D22AAA">
      <w:pPr>
        <w:tabs>
          <w:tab w:val="left" w:pos="1208"/>
          <w:tab w:val="center" w:pos="4536"/>
        </w:tabs>
        <w:jc w:val="center"/>
        <w:rPr>
          <w:rFonts w:ascii="Times New Roman" w:eastAsia="Times New Roman" w:hAnsi="Times New Roman" w:cs="Times New Roman"/>
          <w:b/>
          <w:bCs/>
          <w:iCs/>
          <w:sz w:val="32"/>
          <w:szCs w:val="24"/>
          <w:u w:val="single"/>
          <w:lang w:eastAsia="cs-CZ"/>
        </w:rPr>
      </w:pPr>
    </w:p>
    <w:p w:rsidR="00607F1F" w:rsidRPr="005B45BA" w:rsidRDefault="00FD160B" w:rsidP="00D22AAA">
      <w:pPr>
        <w:tabs>
          <w:tab w:val="left" w:pos="1208"/>
          <w:tab w:val="center" w:pos="4536"/>
        </w:tabs>
        <w:jc w:val="center"/>
        <w:rPr>
          <w:rFonts w:ascii="Times New Roman" w:eastAsia="Times New Roman" w:hAnsi="Times New Roman" w:cs="Times New Roman"/>
          <w:b/>
          <w:bCs/>
          <w:iCs/>
          <w:sz w:val="24"/>
          <w:szCs w:val="24"/>
          <w:u w:val="single"/>
          <w:lang w:eastAsia="cs-CZ"/>
        </w:rPr>
      </w:pPr>
      <w:r w:rsidRPr="004166C7">
        <w:rPr>
          <w:rFonts w:cs="Times New Roman"/>
          <w:noProof/>
          <w:sz w:val="28"/>
          <w:szCs w:val="28"/>
          <w:lang w:eastAsia="cs-CZ"/>
        </w:rPr>
        <w:drawing>
          <wp:anchor distT="0" distB="0" distL="114300" distR="114300" simplePos="0" relativeHeight="251771392" behindDoc="1" locked="0" layoutInCell="1" allowOverlap="1" wp14:anchorId="0AAD14DB" wp14:editId="4AE730F9">
            <wp:simplePos x="0" y="0"/>
            <wp:positionH relativeFrom="column">
              <wp:posOffset>5200650</wp:posOffset>
            </wp:positionH>
            <wp:positionV relativeFrom="paragraph">
              <wp:posOffset>-209550</wp:posOffset>
            </wp:positionV>
            <wp:extent cx="685165" cy="744855"/>
            <wp:effectExtent l="0" t="0" r="0" b="0"/>
            <wp:wrapNone/>
            <wp:docPr id="3" name="Obrázek 3" descr="C:\Users\acer\Desktop\B468QM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B468QMZY.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10800000" flipV="1">
                      <a:off x="0" y="0"/>
                      <a:ext cx="685165" cy="744855"/>
                    </a:xfrm>
                    <a:prstGeom prst="rect">
                      <a:avLst/>
                    </a:prstGeom>
                    <a:noFill/>
                    <a:ln>
                      <a:noFill/>
                    </a:ln>
                  </pic:spPr>
                </pic:pic>
              </a:graphicData>
            </a:graphic>
          </wp:anchor>
        </w:drawing>
      </w:r>
      <w:r w:rsidRPr="004166C7">
        <w:rPr>
          <w:rFonts w:cs="Times New Roman"/>
          <w:noProof/>
          <w:sz w:val="28"/>
          <w:szCs w:val="28"/>
          <w:lang w:eastAsia="cs-CZ"/>
        </w:rPr>
        <w:drawing>
          <wp:anchor distT="0" distB="0" distL="114300" distR="114300" simplePos="0" relativeHeight="251766272" behindDoc="1" locked="0" layoutInCell="1" allowOverlap="1" wp14:anchorId="5411F804" wp14:editId="50648FB6">
            <wp:simplePos x="0" y="0"/>
            <wp:positionH relativeFrom="column">
              <wp:posOffset>704850</wp:posOffset>
            </wp:positionH>
            <wp:positionV relativeFrom="paragraph">
              <wp:posOffset>-209550</wp:posOffset>
            </wp:positionV>
            <wp:extent cx="685329" cy="745273"/>
            <wp:effectExtent l="0" t="0" r="0" b="0"/>
            <wp:wrapNone/>
            <wp:docPr id="4" name="Obrázek 4" descr="C:\Users\acer\Desktop\B468QM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B468QMZY.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10800000" flipV="1">
                      <a:off x="0" y="0"/>
                      <a:ext cx="685329" cy="745273"/>
                    </a:xfrm>
                    <a:prstGeom prst="rect">
                      <a:avLst/>
                    </a:prstGeom>
                    <a:noFill/>
                    <a:ln>
                      <a:noFill/>
                    </a:ln>
                  </pic:spPr>
                </pic:pic>
              </a:graphicData>
            </a:graphic>
          </wp:anchor>
        </w:drawing>
      </w:r>
      <w:r w:rsidR="00607F1F" w:rsidRPr="005B45BA">
        <w:rPr>
          <w:rFonts w:ascii="Times New Roman" w:eastAsia="Times New Roman" w:hAnsi="Times New Roman" w:cs="Times New Roman"/>
          <w:b/>
          <w:bCs/>
          <w:iCs/>
          <w:sz w:val="32"/>
          <w:szCs w:val="24"/>
          <w:u w:val="single"/>
          <w:lang w:eastAsia="cs-CZ"/>
        </w:rPr>
        <w:t>Myslivecký spolek „RYTÍŘ“ Hlavatce</w:t>
      </w:r>
    </w:p>
    <w:p w:rsidR="00AB09D2" w:rsidRDefault="00AB09D2" w:rsidP="00607F1F">
      <w:pPr>
        <w:ind w:firstLine="708"/>
        <w:jc w:val="both"/>
        <w:rPr>
          <w:rFonts w:ascii="Times New Roman" w:eastAsia="Times New Roman" w:hAnsi="Times New Roman" w:cs="Times New Roman"/>
          <w:bCs/>
          <w:iCs/>
          <w:sz w:val="24"/>
          <w:szCs w:val="24"/>
          <w:lang w:eastAsia="cs-CZ"/>
        </w:rPr>
      </w:pPr>
    </w:p>
    <w:p w:rsidR="0007352E" w:rsidRPr="00587E11" w:rsidRDefault="0007352E" w:rsidP="00EE4985">
      <w:pPr>
        <w:ind w:firstLine="709"/>
        <w:jc w:val="both"/>
        <w:rPr>
          <w:rFonts w:ascii="Times New Roman" w:hAnsi="Times New Roman" w:cs="Times New Roman"/>
          <w:sz w:val="24"/>
          <w:szCs w:val="24"/>
        </w:rPr>
      </w:pPr>
      <w:r w:rsidRPr="00587E11">
        <w:rPr>
          <w:rFonts w:ascii="Times New Roman" w:hAnsi="Times New Roman" w:cs="Times New Roman"/>
          <w:sz w:val="24"/>
          <w:szCs w:val="24"/>
        </w:rPr>
        <w:t>Vážení spoluobčané, dovolte mi krátce připomenout mysliveckou činnost v roce 2019.</w:t>
      </w:r>
    </w:p>
    <w:p w:rsidR="0007352E" w:rsidRPr="00587E11" w:rsidRDefault="0007352E" w:rsidP="00EE4985">
      <w:pPr>
        <w:ind w:firstLine="709"/>
        <w:jc w:val="both"/>
        <w:rPr>
          <w:rFonts w:ascii="Times New Roman" w:hAnsi="Times New Roman" w:cs="Times New Roman"/>
          <w:sz w:val="24"/>
          <w:szCs w:val="24"/>
        </w:rPr>
      </w:pPr>
      <w:r w:rsidRPr="00587E11">
        <w:rPr>
          <w:rFonts w:ascii="Times New Roman" w:hAnsi="Times New Roman" w:cs="Times New Roman"/>
          <w:sz w:val="24"/>
          <w:szCs w:val="24"/>
        </w:rPr>
        <w:t xml:space="preserve">Může se zdát, že odvedené práce není mnoho, ale to je jen zdání. Začátkem kalendářního roku ještě probíhalo zimní přikrmování zvěře po celé honitbě. Jarní práce začaly přípravou tyčoviny potřebné na výrobu mysliveckých zařízení. Pokračoval úklid odpadků, nejen okolo silnic, který nám zde zanechali neukáznění občané pohybující se honitbou. Opět toho nebylo málo. Po domluvě se zemědělci jsme procházeli porosty pícnin před senosečí. To proto, aby se pozemky zapachovaly speciálním přípravkem, případně přenesly čerstvě nakladená srnčata a vyhnali zbytky přežívající drobné zvěře. Věřte, že není pěkný pohled při likvidaci kadáveru mláďat rozsekaných žací technikou, před kterou nemají šanci utéct. V létě se u nás v klubu uskutečnil tábor malých hasičů.  My jsme v Sedlečku pořádali závod v brokové střelbě pro členy našeho mysliveckého spolku. Během srpna se připravovalo okolí rybníků i klubovny na podzimní kachní hony. Výlovem mysliveckých rybníků, prodejem ryb a pořádáním hodů pro občany obce byl zakončen říjen. Koncem roku, po poslední leči, nás ještě čeká rekonstrukce klubu, protože rozvody vody jsou v havarijním stavu. </w:t>
      </w:r>
    </w:p>
    <w:p w:rsidR="0007352E" w:rsidRPr="00587E11" w:rsidRDefault="00203BE2" w:rsidP="00EE4985">
      <w:pPr>
        <w:ind w:firstLine="709"/>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3849088" behindDoc="0" locked="0" layoutInCell="1" allowOverlap="1" wp14:anchorId="63E0525C" wp14:editId="3897A41D">
            <wp:simplePos x="0" y="0"/>
            <wp:positionH relativeFrom="column">
              <wp:posOffset>733137</wp:posOffset>
            </wp:positionH>
            <wp:positionV relativeFrom="paragraph">
              <wp:posOffset>617292</wp:posOffset>
            </wp:positionV>
            <wp:extent cx="1934442" cy="1980000"/>
            <wp:effectExtent l="0" t="0" r="8890" b="127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91125-WA0003.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934442"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52E" w:rsidRPr="00587E11">
        <w:rPr>
          <w:rFonts w:ascii="Times New Roman" w:hAnsi="Times New Roman" w:cs="Times New Roman"/>
          <w:sz w:val="24"/>
          <w:szCs w:val="24"/>
        </w:rPr>
        <w:t>Během celého roku probíhá v zákonem povolené době lov zvěře, která je z velké části věnovaná do tomboly na myslivecký ples v následujícím roce. Ten se koná 4. ledna 2020, kde zahrají k tanci a poslechu Božejáci. Všichni občané jsou srdečně zváni.</w:t>
      </w:r>
    </w:p>
    <w:p w:rsidR="0007352E" w:rsidRPr="0007352E" w:rsidRDefault="0007352E" w:rsidP="0007352E">
      <w:pPr>
        <w:spacing w:line="256" w:lineRule="auto"/>
        <w:contextualSpacing/>
        <w:jc w:val="right"/>
        <w:rPr>
          <w:rFonts w:ascii="Times New Roman" w:hAnsi="Times New Roman" w:cs="Times New Roman"/>
          <w:b/>
          <w:sz w:val="24"/>
          <w:szCs w:val="28"/>
        </w:rPr>
      </w:pPr>
      <w:r w:rsidRPr="00EE4985">
        <w:rPr>
          <w:rFonts w:ascii="Times New Roman" w:hAnsi="Times New Roman" w:cs="Times New Roman"/>
          <w:b/>
          <w:sz w:val="24"/>
          <w:szCs w:val="24"/>
        </w:rPr>
        <w:t>Daniel</w:t>
      </w:r>
      <w:r w:rsidRPr="00EE4985">
        <w:rPr>
          <w:rFonts w:ascii="Times New Roman" w:hAnsi="Times New Roman" w:cs="Times New Roman"/>
          <w:b/>
          <w:sz w:val="24"/>
          <w:szCs w:val="28"/>
        </w:rPr>
        <w:t xml:space="preserve"> </w:t>
      </w:r>
      <w:r w:rsidRPr="0007352E">
        <w:rPr>
          <w:rFonts w:ascii="Times New Roman" w:hAnsi="Times New Roman" w:cs="Times New Roman"/>
          <w:b/>
          <w:sz w:val="24"/>
          <w:szCs w:val="28"/>
        </w:rPr>
        <w:t>Vácha</w:t>
      </w:r>
      <w:r w:rsidR="00EE4985">
        <w:rPr>
          <w:rFonts w:ascii="Times New Roman" w:hAnsi="Times New Roman" w:cs="Times New Roman"/>
          <w:b/>
          <w:sz w:val="24"/>
          <w:szCs w:val="28"/>
        </w:rPr>
        <w:t xml:space="preserve">, </w:t>
      </w:r>
      <w:r w:rsidR="00EE4985" w:rsidRPr="0007352E">
        <w:rPr>
          <w:rFonts w:ascii="Times New Roman" w:hAnsi="Times New Roman" w:cs="Times New Roman"/>
          <w:b/>
          <w:sz w:val="24"/>
          <w:szCs w:val="28"/>
        </w:rPr>
        <w:t>předseda MS</w:t>
      </w:r>
      <w:r w:rsidRPr="0007352E">
        <w:rPr>
          <w:rFonts w:ascii="Times New Roman" w:hAnsi="Times New Roman" w:cs="Times New Roman"/>
          <w:b/>
          <w:sz w:val="24"/>
          <w:szCs w:val="28"/>
        </w:rPr>
        <w:t xml:space="preserve"> </w:t>
      </w:r>
    </w:p>
    <w:p w:rsidR="0007352E" w:rsidRPr="0007352E" w:rsidRDefault="00B87C12" w:rsidP="0007352E">
      <w:pPr>
        <w:spacing w:line="256" w:lineRule="auto"/>
        <w:contextualSpacing/>
        <w:jc w:val="right"/>
        <w:rPr>
          <w:rFonts w:ascii="Times New Roman" w:hAnsi="Times New Roman" w:cs="Times New Roman"/>
          <w:b/>
          <w:sz w:val="24"/>
          <w:szCs w:val="28"/>
        </w:rPr>
      </w:pPr>
      <w:r>
        <w:rPr>
          <w:rFonts w:ascii="Times New Roman" w:eastAsia="Times New Roman" w:hAnsi="Times New Roman" w:cs="Times New Roman"/>
          <w:bCs/>
          <w:iCs/>
          <w:noProof/>
          <w:sz w:val="24"/>
          <w:szCs w:val="24"/>
          <w:lang w:eastAsia="cs-CZ"/>
        </w:rPr>
        <w:drawing>
          <wp:anchor distT="0" distB="0" distL="114300" distR="114300" simplePos="0" relativeHeight="253848064" behindDoc="0" locked="0" layoutInCell="1" allowOverlap="1" wp14:anchorId="7137985A" wp14:editId="1EFCF035">
            <wp:simplePos x="0" y="0"/>
            <wp:positionH relativeFrom="margin">
              <wp:posOffset>3076239</wp:posOffset>
            </wp:positionH>
            <wp:positionV relativeFrom="paragraph">
              <wp:posOffset>17145</wp:posOffset>
            </wp:positionV>
            <wp:extent cx="3352492" cy="1728000"/>
            <wp:effectExtent l="0" t="0" r="635" b="571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123_160804.jpg"/>
                    <pic:cNvPicPr/>
                  </pic:nvPicPr>
                  <pic:blipFill rotWithShape="1">
                    <a:blip r:embed="rId22" cstate="screen">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352492" cy="17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52E" w:rsidRPr="0007352E">
        <w:rPr>
          <w:rFonts w:ascii="Times New Roman" w:hAnsi="Times New Roman" w:cs="Times New Roman"/>
          <w:b/>
          <w:sz w:val="24"/>
          <w:szCs w:val="28"/>
        </w:rPr>
        <w:tab/>
      </w:r>
      <w:r w:rsidR="0007352E" w:rsidRPr="0007352E">
        <w:rPr>
          <w:rFonts w:ascii="Times New Roman" w:hAnsi="Times New Roman" w:cs="Times New Roman"/>
          <w:b/>
          <w:sz w:val="24"/>
          <w:szCs w:val="28"/>
        </w:rPr>
        <w:tab/>
      </w:r>
      <w:r w:rsidR="0007352E" w:rsidRPr="0007352E">
        <w:rPr>
          <w:rFonts w:ascii="Times New Roman" w:hAnsi="Times New Roman" w:cs="Times New Roman"/>
          <w:b/>
          <w:sz w:val="24"/>
          <w:szCs w:val="28"/>
        </w:rPr>
        <w:tab/>
      </w:r>
      <w:r w:rsidR="0007352E" w:rsidRPr="0007352E">
        <w:rPr>
          <w:rFonts w:ascii="Times New Roman" w:hAnsi="Times New Roman" w:cs="Times New Roman"/>
          <w:b/>
          <w:sz w:val="24"/>
          <w:szCs w:val="28"/>
        </w:rPr>
        <w:tab/>
      </w:r>
      <w:r w:rsidR="0007352E" w:rsidRPr="0007352E">
        <w:rPr>
          <w:rFonts w:ascii="Times New Roman" w:hAnsi="Times New Roman" w:cs="Times New Roman"/>
          <w:b/>
          <w:sz w:val="24"/>
          <w:szCs w:val="28"/>
        </w:rPr>
        <w:tab/>
      </w:r>
      <w:r w:rsidR="0007352E" w:rsidRPr="0007352E">
        <w:rPr>
          <w:rFonts w:ascii="Times New Roman" w:hAnsi="Times New Roman" w:cs="Times New Roman"/>
          <w:b/>
          <w:sz w:val="24"/>
          <w:szCs w:val="28"/>
        </w:rPr>
        <w:tab/>
      </w:r>
      <w:r w:rsidR="0007352E" w:rsidRPr="0007352E">
        <w:rPr>
          <w:rFonts w:ascii="Times New Roman" w:hAnsi="Times New Roman" w:cs="Times New Roman"/>
          <w:b/>
          <w:sz w:val="24"/>
          <w:szCs w:val="28"/>
        </w:rPr>
        <w:tab/>
      </w:r>
    </w:p>
    <w:p w:rsidR="00013549" w:rsidRDefault="00013549" w:rsidP="00607F1F">
      <w:pPr>
        <w:ind w:firstLine="708"/>
        <w:jc w:val="both"/>
        <w:rPr>
          <w:rFonts w:ascii="Times New Roman" w:eastAsia="Times New Roman" w:hAnsi="Times New Roman" w:cs="Times New Roman"/>
          <w:bCs/>
          <w:iCs/>
          <w:sz w:val="24"/>
          <w:szCs w:val="24"/>
          <w:lang w:eastAsia="cs-CZ"/>
        </w:rPr>
      </w:pPr>
    </w:p>
    <w:p w:rsidR="00013549" w:rsidRDefault="00013549" w:rsidP="00607F1F">
      <w:pPr>
        <w:ind w:firstLine="708"/>
        <w:jc w:val="both"/>
        <w:rPr>
          <w:rFonts w:ascii="Times New Roman" w:eastAsia="Times New Roman" w:hAnsi="Times New Roman" w:cs="Times New Roman"/>
          <w:bCs/>
          <w:iCs/>
          <w:sz w:val="24"/>
          <w:szCs w:val="24"/>
          <w:lang w:eastAsia="cs-CZ"/>
        </w:rPr>
      </w:pPr>
    </w:p>
    <w:p w:rsidR="00013549" w:rsidRDefault="00013549" w:rsidP="00607F1F">
      <w:pPr>
        <w:ind w:firstLine="708"/>
        <w:jc w:val="both"/>
        <w:rPr>
          <w:rFonts w:ascii="Times New Roman" w:eastAsia="Times New Roman" w:hAnsi="Times New Roman" w:cs="Times New Roman"/>
          <w:bCs/>
          <w:iCs/>
          <w:sz w:val="24"/>
          <w:szCs w:val="24"/>
          <w:lang w:eastAsia="cs-CZ"/>
        </w:rPr>
      </w:pPr>
    </w:p>
    <w:p w:rsidR="00203BE2" w:rsidRDefault="00203BE2" w:rsidP="00607F1F">
      <w:pPr>
        <w:ind w:firstLine="708"/>
        <w:jc w:val="both"/>
        <w:rPr>
          <w:rFonts w:ascii="Times New Roman" w:eastAsia="Times New Roman" w:hAnsi="Times New Roman" w:cs="Times New Roman"/>
          <w:bCs/>
          <w:iCs/>
          <w:sz w:val="24"/>
          <w:szCs w:val="24"/>
          <w:lang w:eastAsia="cs-CZ"/>
        </w:rPr>
      </w:pPr>
    </w:p>
    <w:p w:rsidR="00013549" w:rsidRDefault="00013549" w:rsidP="00607F1F">
      <w:pPr>
        <w:ind w:firstLine="708"/>
        <w:jc w:val="both"/>
        <w:rPr>
          <w:rFonts w:ascii="Times New Roman" w:eastAsia="Times New Roman" w:hAnsi="Times New Roman" w:cs="Times New Roman"/>
          <w:bCs/>
          <w:iCs/>
          <w:sz w:val="24"/>
          <w:szCs w:val="24"/>
          <w:lang w:eastAsia="cs-CZ"/>
        </w:rPr>
      </w:pPr>
    </w:p>
    <w:p w:rsidR="00891BFE" w:rsidRDefault="00891BFE" w:rsidP="00607F1F">
      <w:pPr>
        <w:ind w:firstLine="708"/>
        <w:jc w:val="both"/>
        <w:rPr>
          <w:rFonts w:ascii="Times New Roman" w:eastAsia="Times New Roman" w:hAnsi="Times New Roman" w:cs="Times New Roman"/>
          <w:bCs/>
          <w:iCs/>
          <w:sz w:val="24"/>
          <w:szCs w:val="24"/>
          <w:lang w:eastAsia="cs-CZ"/>
        </w:rPr>
      </w:pPr>
    </w:p>
    <w:p w:rsidR="00891BFE" w:rsidRDefault="00891BFE" w:rsidP="00607F1F">
      <w:pPr>
        <w:ind w:firstLine="708"/>
        <w:jc w:val="both"/>
        <w:rPr>
          <w:rFonts w:ascii="Times New Roman" w:eastAsia="Times New Roman" w:hAnsi="Times New Roman" w:cs="Times New Roman"/>
          <w:bCs/>
          <w:iCs/>
          <w:sz w:val="24"/>
          <w:szCs w:val="24"/>
          <w:lang w:eastAsia="cs-CZ"/>
        </w:rPr>
      </w:pPr>
    </w:p>
    <w:p w:rsidR="00D22AAA" w:rsidRPr="00F1725C" w:rsidRDefault="00D22AAA" w:rsidP="00D22AAA">
      <w:pPr>
        <w:jc w:val="center"/>
        <w:rPr>
          <w:rFonts w:ascii="Times New Roman" w:hAnsi="Times New Roman" w:cs="Times New Roman"/>
          <w:b/>
          <w:u w:val="single"/>
        </w:rPr>
      </w:pPr>
      <w:r w:rsidRPr="00F1725C">
        <w:rPr>
          <w:rFonts w:ascii="Times New Roman" w:hAnsi="Times New Roman" w:cs="Times New Roman"/>
          <w:b/>
          <w:sz w:val="32"/>
          <w:u w:val="single"/>
        </w:rPr>
        <w:t>TJ Jiskra Hlavatce</w:t>
      </w:r>
    </w:p>
    <w:p w:rsidR="00587E11" w:rsidRPr="00587E11" w:rsidRDefault="00587E11" w:rsidP="00EE4985">
      <w:pPr>
        <w:ind w:firstLine="709"/>
        <w:jc w:val="both"/>
        <w:rPr>
          <w:rFonts w:ascii="Times New Roman" w:hAnsi="Times New Roman" w:cs="Times New Roman"/>
          <w:sz w:val="24"/>
          <w:szCs w:val="24"/>
        </w:rPr>
      </w:pPr>
      <w:r w:rsidRPr="00587E11">
        <w:rPr>
          <w:rFonts w:ascii="Times New Roman" w:hAnsi="Times New Roman" w:cs="Times New Roman"/>
          <w:sz w:val="24"/>
          <w:szCs w:val="24"/>
        </w:rPr>
        <w:t>TJ Jiskra a její tradiční roční kolečko</w:t>
      </w:r>
    </w:p>
    <w:p w:rsidR="00587E11" w:rsidRPr="00587E11" w:rsidRDefault="00587E11" w:rsidP="00EE4985">
      <w:pPr>
        <w:ind w:firstLine="709"/>
        <w:jc w:val="both"/>
        <w:rPr>
          <w:rFonts w:ascii="Times New Roman" w:hAnsi="Times New Roman" w:cs="Times New Roman"/>
          <w:sz w:val="24"/>
          <w:szCs w:val="24"/>
        </w:rPr>
      </w:pPr>
      <w:r w:rsidRPr="00587E11">
        <w:rPr>
          <w:rFonts w:ascii="Times New Roman" w:hAnsi="Times New Roman" w:cs="Times New Roman"/>
          <w:sz w:val="24"/>
          <w:szCs w:val="24"/>
        </w:rPr>
        <w:t xml:space="preserve">Jaro, léto, podzim zima, dokola se pořád střídá a rok jak slunce na nebi se stále dokolečka koulí. A než se naděješ, jsou tu zase Vánoce a konec jednoho období. A tak i Tělovýchovná jednota Jiskra Hlavatce kroutí letos bez přerušení již svoji 35. sezónu ve svém tradičním kruhovém cyklu. Když se ohlédneme krátce zpět, zjistíme, že za 11 let cvičení s malými dětmi se nám ti naši první malí posunuli do druhého stupně základní školy a naplnili základnu žákovského cvičení. Dobrá zpráva je, že cvičení rodičů a dětí a cvičení předškolních dětí je stále naplněno, a tak máme stále s kým cvičit. Když píšu o tradičním cyklu, mám na mysli akce, které se s úspěchem opakují již několikátý rok. </w:t>
      </w:r>
    </w:p>
    <w:p w:rsidR="00587E11" w:rsidRPr="00587E11" w:rsidRDefault="00587E11" w:rsidP="00EE4985">
      <w:pPr>
        <w:ind w:firstLine="709"/>
        <w:jc w:val="both"/>
        <w:rPr>
          <w:rFonts w:ascii="Times New Roman" w:hAnsi="Times New Roman" w:cs="Times New Roman"/>
          <w:sz w:val="24"/>
          <w:szCs w:val="24"/>
        </w:rPr>
      </w:pPr>
      <w:r w:rsidRPr="00587E11">
        <w:rPr>
          <w:rFonts w:ascii="Times New Roman" w:hAnsi="Times New Roman" w:cs="Times New Roman"/>
          <w:sz w:val="24"/>
          <w:szCs w:val="24"/>
        </w:rPr>
        <w:t xml:space="preserve">Zimní měsíce jsou tradičně ve znamení hrátek na sněhu a na ledu. Je však škoda, že my cvičitelé a aktivní rodiče, (nechci úplně říkat my dříve narození) pamatujeme zimy se zamrzlým rybníkem a sněhem. Tomu, jak všichni víme, za poslední léta moc nebývá, a tak volíme alternativu. Led na rybníku nahradí zimní stadion a na kopec se sněhem si dojedeme do Českých Žlebů, což je už léta tradičně oblíbení akce. </w:t>
      </w:r>
    </w:p>
    <w:p w:rsidR="00587E11" w:rsidRPr="00587E11" w:rsidRDefault="00587E11" w:rsidP="00EE4985">
      <w:pPr>
        <w:ind w:firstLine="709"/>
        <w:jc w:val="both"/>
        <w:rPr>
          <w:rFonts w:ascii="Times New Roman" w:hAnsi="Times New Roman" w:cs="Times New Roman"/>
          <w:sz w:val="24"/>
          <w:szCs w:val="24"/>
        </w:rPr>
      </w:pPr>
      <w:r w:rsidRPr="00587E11">
        <w:rPr>
          <w:rFonts w:ascii="Times New Roman" w:hAnsi="Times New Roman" w:cs="Times New Roman"/>
          <w:sz w:val="24"/>
          <w:szCs w:val="24"/>
        </w:rPr>
        <w:t xml:space="preserve">Během jara se tělovýchova podílí na </w:t>
      </w:r>
      <w:r w:rsidR="00B87C12">
        <w:rPr>
          <w:rFonts w:ascii="Times New Roman" w:hAnsi="Times New Roman" w:cs="Times New Roman"/>
          <w:sz w:val="24"/>
          <w:szCs w:val="24"/>
        </w:rPr>
        <w:t>přípravě venkovních sportovišť,</w:t>
      </w:r>
      <w:r w:rsidRPr="00587E11">
        <w:rPr>
          <w:rFonts w:ascii="Times New Roman" w:hAnsi="Times New Roman" w:cs="Times New Roman"/>
          <w:sz w:val="24"/>
          <w:szCs w:val="24"/>
        </w:rPr>
        <w:t xml:space="preserve"> začíná se cvičit venku a tu a tam se nějaká ta společná akce najde. Jako například jarní výlet ve spolupráci s obcí a s SDH Hlavatce. V tomto roce jsme navštívili Kokořín, pobyli v sokolovně v Mšenu a navštívili muzeum škodovky v Mladé Boleslavi. Školní rok byl zakončen výletem na Konopišt</w:t>
      </w:r>
      <w:r w:rsidR="00EE4985">
        <w:rPr>
          <w:rFonts w:ascii="Times New Roman" w:hAnsi="Times New Roman" w:cs="Times New Roman"/>
          <w:sz w:val="24"/>
          <w:szCs w:val="24"/>
        </w:rPr>
        <w:t xml:space="preserve">ě pro starší děti. Předškoláci </w:t>
      </w:r>
      <w:r w:rsidRPr="00587E11">
        <w:rPr>
          <w:rFonts w:ascii="Times New Roman" w:hAnsi="Times New Roman" w:cs="Times New Roman"/>
          <w:sz w:val="24"/>
          <w:szCs w:val="24"/>
        </w:rPr>
        <w:t xml:space="preserve">si po závěrečných hrátkách místo buřtů slízali nanuka, protože bylo v červnu takové vedro, že rozdělávat oheň nedávalo smysl. </w:t>
      </w:r>
    </w:p>
    <w:p w:rsidR="00587E11" w:rsidRPr="00587E11" w:rsidRDefault="00EE4985" w:rsidP="00EE4985">
      <w:pPr>
        <w:ind w:firstLine="709"/>
        <w:jc w:val="both"/>
        <w:rPr>
          <w:rFonts w:ascii="Times New Roman" w:hAnsi="Times New Roman" w:cs="Times New Roman"/>
          <w:sz w:val="24"/>
          <w:szCs w:val="24"/>
        </w:rPr>
      </w:pPr>
      <w:r>
        <w:rPr>
          <w:rFonts w:ascii="Times New Roman" w:hAnsi="Times New Roman" w:cs="Times New Roman"/>
          <w:sz w:val="24"/>
          <w:szCs w:val="24"/>
        </w:rPr>
        <w:t xml:space="preserve">Ale </w:t>
      </w:r>
      <w:r w:rsidR="00587E11" w:rsidRPr="00587E11">
        <w:rPr>
          <w:rFonts w:ascii="Times New Roman" w:hAnsi="Times New Roman" w:cs="Times New Roman"/>
          <w:sz w:val="24"/>
          <w:szCs w:val="24"/>
        </w:rPr>
        <w:t>ani o prázdninách tělovýchova nezahálí. O letní tábor Kocourkáč je takový zájem, že nám do budoucna nezbude nic jiného, než se zamyslet nad vlastním hlavateckým během. Kromě toho chodívá parta nadšenců každou neděli hrát volejbal.</w:t>
      </w:r>
    </w:p>
    <w:p w:rsidR="00587E11" w:rsidRPr="00587E11" w:rsidRDefault="00587E11" w:rsidP="00EE4985">
      <w:pPr>
        <w:ind w:firstLine="709"/>
        <w:jc w:val="both"/>
        <w:rPr>
          <w:rFonts w:ascii="Times New Roman" w:hAnsi="Times New Roman" w:cs="Times New Roman"/>
          <w:sz w:val="24"/>
          <w:szCs w:val="24"/>
        </w:rPr>
      </w:pPr>
      <w:r w:rsidRPr="00587E11">
        <w:rPr>
          <w:rFonts w:ascii="Times New Roman" w:hAnsi="Times New Roman" w:cs="Times New Roman"/>
          <w:sz w:val="24"/>
          <w:szCs w:val="24"/>
        </w:rPr>
        <w:t xml:space="preserve">Začátek školy přináší na podzim další tradiční akce. Letošní drakiáda byla opravdu zvláštní. Celý rok nekápne, ale vytáhneme draky.... a až na potřetí se nám je podařilo dostat do vzduchu. A to jen na čtvrt hodiny. No, pouštějte draky, když není vítr. </w:t>
      </w:r>
    </w:p>
    <w:p w:rsidR="00587E11" w:rsidRPr="00587E11" w:rsidRDefault="00587E11" w:rsidP="00EE4985">
      <w:pPr>
        <w:ind w:firstLine="709"/>
        <w:jc w:val="both"/>
        <w:rPr>
          <w:rFonts w:ascii="Times New Roman" w:hAnsi="Times New Roman" w:cs="Times New Roman"/>
          <w:sz w:val="24"/>
          <w:szCs w:val="24"/>
        </w:rPr>
      </w:pPr>
      <w:r w:rsidRPr="00587E11">
        <w:rPr>
          <w:rFonts w:ascii="Times New Roman" w:hAnsi="Times New Roman" w:cs="Times New Roman"/>
          <w:sz w:val="24"/>
          <w:szCs w:val="24"/>
        </w:rPr>
        <w:t xml:space="preserve">O to více se vydařil dušičkový závod, který si jako každý rok užili i dospělí. No, a máme tu téměř advent. Trochu naivně si myslím, že by o Vánocích mohl být sníh, případně led. A dlouho jsme nestavěli sněhuláky na ledu, ani jsme nic na sněhu nepekli. Ale co, když led a sníh nebude, snad nás dobrá nálada neopustí, a tak si uděláme třeba bláťuláky a buřty dětem určitě nebudou chutnat o nic méně, než jindy. </w:t>
      </w:r>
    </w:p>
    <w:p w:rsidR="0015697B" w:rsidRPr="00587E11" w:rsidRDefault="00587E11" w:rsidP="0015697B">
      <w:pPr>
        <w:ind w:firstLine="709"/>
        <w:jc w:val="both"/>
        <w:rPr>
          <w:rFonts w:ascii="Times New Roman" w:hAnsi="Times New Roman" w:cs="Times New Roman"/>
          <w:sz w:val="24"/>
          <w:szCs w:val="24"/>
        </w:rPr>
      </w:pPr>
      <w:r w:rsidRPr="00587E11">
        <w:rPr>
          <w:rFonts w:ascii="Times New Roman" w:hAnsi="Times New Roman" w:cs="Times New Roman"/>
          <w:sz w:val="24"/>
          <w:szCs w:val="24"/>
        </w:rPr>
        <w:t>Přeji Tělovýchovné jednotě Jiskra Hlavatce další aktivní léta, nové cvičitele a mnoho aktivních rodičů a Vám čtenářům příjemný vstup do nového roku a díky za jakoukoliv podporu našich dětí a Vašich většinou vnoučat nebo známých.</w:t>
      </w:r>
    </w:p>
    <w:p w:rsidR="00587E11" w:rsidRPr="00EE4985" w:rsidRDefault="00203BE2" w:rsidP="00EE4985">
      <w:pPr>
        <w:spacing w:after="200" w:line="276" w:lineRule="auto"/>
        <w:jc w:val="right"/>
        <w:rPr>
          <w:rFonts w:ascii="Times New Roman" w:hAnsi="Times New Roman" w:cs="Times New Roman"/>
          <w:b/>
          <w:sz w:val="24"/>
          <w:szCs w:val="24"/>
        </w:rPr>
      </w:pPr>
      <w:r>
        <w:rPr>
          <w:noProof/>
          <w:lang w:eastAsia="cs-CZ"/>
        </w:rPr>
        <w:drawing>
          <wp:anchor distT="0" distB="0" distL="114300" distR="114300" simplePos="0" relativeHeight="253852160" behindDoc="0" locked="0" layoutInCell="1" allowOverlap="1" wp14:anchorId="7970D584" wp14:editId="0BFC188B">
            <wp:simplePos x="0" y="0"/>
            <wp:positionH relativeFrom="margin">
              <wp:align>right</wp:align>
            </wp:positionH>
            <wp:positionV relativeFrom="margin">
              <wp:posOffset>958215</wp:posOffset>
            </wp:positionV>
            <wp:extent cx="3311525" cy="2051685"/>
            <wp:effectExtent l="0" t="0" r="3175" b="571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130_152423.jpg"/>
                    <pic:cNvPicPr/>
                  </pic:nvPicPr>
                  <pic:blipFill rotWithShape="1">
                    <a:blip r:embed="rId24" cstate="screen">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311525" cy="205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97B">
        <w:rPr>
          <w:noProof/>
          <w:lang w:eastAsia="cs-CZ"/>
        </w:rPr>
        <w:drawing>
          <wp:anchor distT="0" distB="0" distL="114300" distR="114300" simplePos="0" relativeHeight="253850112" behindDoc="0" locked="0" layoutInCell="1" allowOverlap="1" wp14:anchorId="10EAC7E6" wp14:editId="6AC91D3C">
            <wp:simplePos x="0" y="0"/>
            <wp:positionH relativeFrom="margin">
              <wp:align>left</wp:align>
            </wp:positionH>
            <wp:positionV relativeFrom="paragraph">
              <wp:posOffset>286949</wp:posOffset>
            </wp:positionV>
            <wp:extent cx="3259455" cy="2051685"/>
            <wp:effectExtent l="0" t="0" r="0" b="5715"/>
            <wp:wrapNone/>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rotWithShape="1">
                    <a:blip r:embed="rId26" cstate="screen">
                      <a:extLst>
                        <a:ext uri="{BEBA8EAE-BF5A-486C-A8C5-ECC9F3942E4B}">
                          <a14:imgProps xmlns:a14="http://schemas.microsoft.com/office/drawing/2010/main">
                            <a14:imgLayer r:embed="rId27">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l="7103" t="22082"/>
                    <a:stretch/>
                  </pic:blipFill>
                  <pic:spPr>
                    <a:xfrm>
                      <a:off x="0" y="0"/>
                      <a:ext cx="3259455" cy="2051685"/>
                    </a:xfrm>
                    <a:prstGeom prst="rect">
                      <a:avLst/>
                    </a:prstGeom>
                    <a:ln w="6350">
                      <a:noFill/>
                    </a:ln>
                  </pic:spPr>
                </pic:pic>
              </a:graphicData>
            </a:graphic>
            <wp14:sizeRelH relativeFrom="margin">
              <wp14:pctWidth>0</wp14:pctWidth>
            </wp14:sizeRelH>
            <wp14:sizeRelV relativeFrom="margin">
              <wp14:pctHeight>0</wp14:pctHeight>
            </wp14:sizeRelV>
          </wp:anchor>
        </w:drawing>
      </w:r>
      <w:r w:rsidR="0015697B">
        <w:rPr>
          <w:rFonts w:ascii="Times New Roman" w:hAnsi="Times New Roman" w:cs="Times New Roman"/>
          <w:b/>
          <w:sz w:val="24"/>
          <w:szCs w:val="24"/>
        </w:rPr>
        <w:t>Jaroslav</w:t>
      </w:r>
      <w:r w:rsidR="00587E11" w:rsidRPr="00EE4985">
        <w:rPr>
          <w:rFonts w:ascii="Times New Roman" w:hAnsi="Times New Roman" w:cs="Times New Roman"/>
          <w:b/>
          <w:sz w:val="24"/>
          <w:szCs w:val="24"/>
        </w:rPr>
        <w:t xml:space="preserve"> Mengler</w:t>
      </w:r>
      <w:r w:rsidR="00EE4985">
        <w:rPr>
          <w:rFonts w:ascii="Times New Roman" w:hAnsi="Times New Roman" w:cs="Times New Roman"/>
          <w:b/>
          <w:sz w:val="24"/>
          <w:szCs w:val="24"/>
        </w:rPr>
        <w:t>, cvičitel</w:t>
      </w:r>
    </w:p>
    <w:p w:rsidR="00587E11" w:rsidRDefault="00587E11" w:rsidP="00587E11">
      <w:pPr>
        <w:spacing w:after="200" w:line="276" w:lineRule="auto"/>
        <w:rPr>
          <w:rFonts w:ascii="Calibri" w:eastAsia="Calibri" w:hAnsi="Calibri" w:cs="Times New Roman"/>
        </w:rPr>
      </w:pPr>
    </w:p>
    <w:p w:rsidR="0015697B" w:rsidRDefault="0015697B" w:rsidP="00587E11">
      <w:pPr>
        <w:spacing w:after="200" w:line="276" w:lineRule="auto"/>
        <w:rPr>
          <w:rFonts w:ascii="Calibri" w:eastAsia="Calibri" w:hAnsi="Calibri" w:cs="Times New Roman"/>
        </w:rPr>
      </w:pPr>
    </w:p>
    <w:p w:rsidR="00B87C12" w:rsidRDefault="00B87C12" w:rsidP="00587E11">
      <w:pPr>
        <w:spacing w:after="200" w:line="276" w:lineRule="auto"/>
        <w:rPr>
          <w:rFonts w:ascii="Calibri" w:eastAsia="Calibri" w:hAnsi="Calibri" w:cs="Times New Roman"/>
        </w:rPr>
      </w:pPr>
    </w:p>
    <w:p w:rsidR="00B87C12" w:rsidRDefault="00B87C12" w:rsidP="00587E11">
      <w:pPr>
        <w:spacing w:after="200" w:line="276" w:lineRule="auto"/>
        <w:rPr>
          <w:rFonts w:ascii="Calibri" w:eastAsia="Calibri" w:hAnsi="Calibri" w:cs="Times New Roman"/>
        </w:rPr>
      </w:pPr>
    </w:p>
    <w:p w:rsidR="00203BE2" w:rsidRDefault="00203BE2" w:rsidP="00587E11">
      <w:pPr>
        <w:spacing w:after="200" w:line="276" w:lineRule="auto"/>
        <w:rPr>
          <w:rFonts w:ascii="Calibri" w:eastAsia="Calibri" w:hAnsi="Calibri" w:cs="Times New Roman"/>
        </w:rPr>
      </w:pPr>
    </w:p>
    <w:p w:rsidR="00B87C12" w:rsidRDefault="00B87C12" w:rsidP="00587E11">
      <w:pPr>
        <w:spacing w:after="200" w:line="276" w:lineRule="auto"/>
        <w:rPr>
          <w:rFonts w:ascii="Calibri" w:eastAsia="Calibri" w:hAnsi="Calibri" w:cs="Times New Roman"/>
        </w:rPr>
      </w:pPr>
    </w:p>
    <w:p w:rsidR="00B87C12" w:rsidRDefault="00B87C12" w:rsidP="00587E11">
      <w:pPr>
        <w:spacing w:after="200" w:line="276" w:lineRule="auto"/>
        <w:rPr>
          <w:rFonts w:ascii="Calibri" w:eastAsia="Calibri" w:hAnsi="Calibri" w:cs="Times New Roman"/>
        </w:rPr>
      </w:pPr>
    </w:p>
    <w:p w:rsidR="00C04D95" w:rsidRDefault="00EE4985" w:rsidP="008073F4">
      <w:pPr>
        <w:spacing w:line="240" w:lineRule="auto"/>
        <w:jc w:val="center"/>
        <w:rPr>
          <w:rFonts w:ascii="Times New Roman" w:hAnsi="Times New Roman" w:cs="Times New Roman"/>
          <w:sz w:val="24"/>
          <w:szCs w:val="24"/>
        </w:rPr>
      </w:pPr>
      <w:r>
        <w:rPr>
          <w:rFonts w:ascii="Times New Roman" w:hAnsi="Times New Roman" w:cs="Times New Roman"/>
          <w:b/>
          <w:sz w:val="32"/>
          <w:szCs w:val="32"/>
          <w:u w:val="single"/>
        </w:rPr>
        <w:t>O</w:t>
      </w:r>
      <w:r w:rsidRPr="00EE4985">
        <w:rPr>
          <w:rFonts w:ascii="Times New Roman" w:hAnsi="Times New Roman" w:cs="Times New Roman"/>
          <w:b/>
          <w:sz w:val="32"/>
          <w:szCs w:val="32"/>
          <w:u w:val="single"/>
        </w:rPr>
        <w:t>chotnický divadelní spolek</w:t>
      </w:r>
      <w:r w:rsidR="00295A4E" w:rsidRPr="00295A4E">
        <w:rPr>
          <w:rFonts w:ascii="Times New Roman" w:hAnsi="Times New Roman" w:cs="Times New Roman"/>
          <w:b/>
          <w:sz w:val="32"/>
          <w:szCs w:val="32"/>
          <w:u w:val="single"/>
        </w:rPr>
        <w:t xml:space="preserve"> </w:t>
      </w:r>
    </w:p>
    <w:p w:rsidR="00EE4985" w:rsidRPr="00EE4985" w:rsidRDefault="00EE4985" w:rsidP="00EE4985">
      <w:pPr>
        <w:spacing w:line="240" w:lineRule="auto"/>
        <w:ind w:firstLine="709"/>
        <w:jc w:val="both"/>
        <w:rPr>
          <w:rFonts w:ascii="Times New Roman" w:hAnsi="Times New Roman" w:cs="Times New Roman"/>
          <w:sz w:val="24"/>
          <w:szCs w:val="24"/>
        </w:rPr>
      </w:pPr>
      <w:r w:rsidRPr="00EE4985">
        <w:rPr>
          <w:rFonts w:ascii="Times New Roman" w:hAnsi="Times New Roman" w:cs="Times New Roman"/>
          <w:sz w:val="24"/>
          <w:szCs w:val="24"/>
        </w:rPr>
        <w:t>Vánoční čas je dlouho očekávané období roku, kdy se my, všichni, dokážeme alespoň na chvíli zastavit, být se svými blízkými a odpočinout si, alespoň na chvíli, od současného uspěchaného tempa našich životů. A tak nám ani nepřijde, že letošní rok byl pro nás, divadelní ochotnický spolek, již jedenadvacátým v</w:t>
      </w:r>
      <w:r>
        <w:rPr>
          <w:rFonts w:ascii="Times New Roman" w:hAnsi="Times New Roman" w:cs="Times New Roman"/>
          <w:sz w:val="24"/>
          <w:szCs w:val="24"/>
        </w:rPr>
        <w:t> </w:t>
      </w:r>
      <w:r w:rsidRPr="00EE4985">
        <w:rPr>
          <w:rFonts w:ascii="Times New Roman" w:hAnsi="Times New Roman" w:cs="Times New Roman"/>
          <w:sz w:val="24"/>
          <w:szCs w:val="24"/>
        </w:rPr>
        <w:t xml:space="preserve">naší historii. </w:t>
      </w:r>
    </w:p>
    <w:p w:rsidR="00EE4985" w:rsidRPr="00EE4985" w:rsidRDefault="00EE4985" w:rsidP="00EE4985">
      <w:pPr>
        <w:spacing w:line="240" w:lineRule="auto"/>
        <w:ind w:firstLine="709"/>
        <w:jc w:val="both"/>
        <w:rPr>
          <w:rFonts w:ascii="Times New Roman" w:hAnsi="Times New Roman" w:cs="Times New Roman"/>
          <w:sz w:val="24"/>
          <w:szCs w:val="24"/>
        </w:rPr>
      </w:pPr>
      <w:r w:rsidRPr="00EE4985">
        <w:rPr>
          <w:rFonts w:ascii="Times New Roman" w:hAnsi="Times New Roman" w:cs="Times New Roman"/>
          <w:sz w:val="24"/>
          <w:szCs w:val="24"/>
        </w:rPr>
        <w:t>Někteří z</w:t>
      </w:r>
      <w:r>
        <w:rPr>
          <w:rFonts w:ascii="Times New Roman" w:hAnsi="Times New Roman" w:cs="Times New Roman"/>
          <w:sz w:val="24"/>
          <w:szCs w:val="24"/>
        </w:rPr>
        <w:t> </w:t>
      </w:r>
      <w:r w:rsidRPr="00EE4985">
        <w:rPr>
          <w:rFonts w:ascii="Times New Roman" w:hAnsi="Times New Roman" w:cs="Times New Roman"/>
          <w:sz w:val="24"/>
          <w:szCs w:val="24"/>
        </w:rPr>
        <w:t>nás se již od jara netrpělivě učili texty hry Vražda v</w:t>
      </w:r>
      <w:r>
        <w:rPr>
          <w:rFonts w:ascii="Times New Roman" w:hAnsi="Times New Roman" w:cs="Times New Roman"/>
          <w:sz w:val="24"/>
          <w:szCs w:val="24"/>
        </w:rPr>
        <w:t> </w:t>
      </w:r>
      <w:r w:rsidRPr="00EE4985">
        <w:rPr>
          <w:rFonts w:ascii="Times New Roman" w:hAnsi="Times New Roman" w:cs="Times New Roman"/>
          <w:sz w:val="24"/>
          <w:szCs w:val="24"/>
        </w:rPr>
        <w:t>salonním coupé, aby se v</w:t>
      </w:r>
      <w:r>
        <w:rPr>
          <w:rFonts w:ascii="Times New Roman" w:hAnsi="Times New Roman" w:cs="Times New Roman"/>
          <w:sz w:val="24"/>
          <w:szCs w:val="24"/>
        </w:rPr>
        <w:t> </w:t>
      </w:r>
      <w:r w:rsidRPr="00EE4985">
        <w:rPr>
          <w:rFonts w:ascii="Times New Roman" w:hAnsi="Times New Roman" w:cs="Times New Roman"/>
          <w:sz w:val="24"/>
          <w:szCs w:val="24"/>
        </w:rPr>
        <w:t>průběhu letních měsíců pak na společných zkouškách přidali i zbylí členové souboru. Hru samotnou jsme odehráli v</w:t>
      </w:r>
      <w:r>
        <w:rPr>
          <w:rFonts w:ascii="Times New Roman" w:hAnsi="Times New Roman" w:cs="Times New Roman"/>
          <w:sz w:val="24"/>
          <w:szCs w:val="24"/>
        </w:rPr>
        <w:t> </w:t>
      </w:r>
      <w:r w:rsidRPr="00EE4985">
        <w:rPr>
          <w:rFonts w:ascii="Times New Roman" w:hAnsi="Times New Roman" w:cs="Times New Roman"/>
          <w:sz w:val="24"/>
          <w:szCs w:val="24"/>
        </w:rPr>
        <w:t>již tradičním termínu, v</w:t>
      </w:r>
      <w:r>
        <w:rPr>
          <w:rFonts w:ascii="Times New Roman" w:hAnsi="Times New Roman" w:cs="Times New Roman"/>
          <w:sz w:val="24"/>
          <w:szCs w:val="24"/>
        </w:rPr>
        <w:t> </w:t>
      </w:r>
      <w:r w:rsidRPr="00EE4985">
        <w:rPr>
          <w:rFonts w:ascii="Times New Roman" w:hAnsi="Times New Roman" w:cs="Times New Roman"/>
          <w:sz w:val="24"/>
          <w:szCs w:val="24"/>
        </w:rPr>
        <w:t>poslední víkend letních prázdnin, které každý z</w:t>
      </w:r>
      <w:r>
        <w:rPr>
          <w:rFonts w:ascii="Times New Roman" w:hAnsi="Times New Roman" w:cs="Times New Roman"/>
          <w:sz w:val="24"/>
          <w:szCs w:val="24"/>
        </w:rPr>
        <w:t> </w:t>
      </w:r>
      <w:r w:rsidRPr="00EE4985">
        <w:rPr>
          <w:rFonts w:ascii="Times New Roman" w:hAnsi="Times New Roman" w:cs="Times New Roman"/>
          <w:sz w:val="24"/>
          <w:szCs w:val="24"/>
        </w:rPr>
        <w:t>nás díky našim dětem opět zařadil mezi mezníky roku. Letošní představení bylo sehráno s</w:t>
      </w:r>
      <w:r>
        <w:rPr>
          <w:rFonts w:ascii="Times New Roman" w:hAnsi="Times New Roman" w:cs="Times New Roman"/>
          <w:sz w:val="24"/>
          <w:szCs w:val="24"/>
        </w:rPr>
        <w:t> </w:t>
      </w:r>
      <w:r w:rsidRPr="00EE4985">
        <w:rPr>
          <w:rFonts w:ascii="Times New Roman" w:hAnsi="Times New Roman" w:cs="Times New Roman"/>
          <w:sz w:val="24"/>
          <w:szCs w:val="24"/>
        </w:rPr>
        <w:t>obrovským zápalem a nasazením. Dokonce v</w:t>
      </w:r>
      <w:r>
        <w:rPr>
          <w:rFonts w:ascii="Times New Roman" w:hAnsi="Times New Roman" w:cs="Times New Roman"/>
          <w:sz w:val="24"/>
          <w:szCs w:val="24"/>
        </w:rPr>
        <w:t> </w:t>
      </w:r>
      <w:r w:rsidRPr="00EE4985">
        <w:rPr>
          <w:rFonts w:ascii="Times New Roman" w:hAnsi="Times New Roman" w:cs="Times New Roman"/>
          <w:sz w:val="24"/>
          <w:szCs w:val="24"/>
        </w:rPr>
        <w:t>jednu chvíli bylo nasazeno zdraví a krční páteř jednoho z</w:t>
      </w:r>
      <w:r>
        <w:rPr>
          <w:rFonts w:ascii="Times New Roman" w:hAnsi="Times New Roman" w:cs="Times New Roman"/>
          <w:sz w:val="24"/>
          <w:szCs w:val="24"/>
        </w:rPr>
        <w:t> </w:t>
      </w:r>
      <w:r w:rsidRPr="00EE4985">
        <w:rPr>
          <w:rFonts w:ascii="Times New Roman" w:hAnsi="Times New Roman" w:cs="Times New Roman"/>
          <w:sz w:val="24"/>
          <w:szCs w:val="24"/>
        </w:rPr>
        <w:t>hlavních protagonistů, který si po pádu, který z</w:t>
      </w:r>
      <w:r>
        <w:rPr>
          <w:rFonts w:ascii="Times New Roman" w:hAnsi="Times New Roman" w:cs="Times New Roman"/>
          <w:sz w:val="24"/>
          <w:szCs w:val="24"/>
        </w:rPr>
        <w:t> </w:t>
      </w:r>
      <w:r w:rsidRPr="00EE4985">
        <w:rPr>
          <w:rFonts w:ascii="Times New Roman" w:hAnsi="Times New Roman" w:cs="Times New Roman"/>
          <w:sz w:val="24"/>
          <w:szCs w:val="24"/>
        </w:rPr>
        <w:t>počátku vypadal jako fingovaný a patřící do představení, odnesl domů pěknou bouli na hlavě. Naštěstí Milanovi pád na hlavu nezpůsobil oproti nazkoušenému žádné vážnější výpadky v</w:t>
      </w:r>
      <w:r>
        <w:rPr>
          <w:rFonts w:ascii="Times New Roman" w:hAnsi="Times New Roman" w:cs="Times New Roman"/>
          <w:sz w:val="24"/>
          <w:szCs w:val="24"/>
        </w:rPr>
        <w:t> </w:t>
      </w:r>
      <w:r w:rsidRPr="00EE4985">
        <w:rPr>
          <w:rFonts w:ascii="Times New Roman" w:hAnsi="Times New Roman" w:cs="Times New Roman"/>
          <w:sz w:val="24"/>
          <w:szCs w:val="24"/>
        </w:rPr>
        <w:t>textu a celé představení tak bylo odehráno zcela v</w:t>
      </w:r>
      <w:r>
        <w:rPr>
          <w:rFonts w:ascii="Times New Roman" w:hAnsi="Times New Roman" w:cs="Times New Roman"/>
          <w:sz w:val="24"/>
          <w:szCs w:val="24"/>
        </w:rPr>
        <w:t> </w:t>
      </w:r>
      <w:r w:rsidRPr="00EE4985">
        <w:rPr>
          <w:rFonts w:ascii="Times New Roman" w:hAnsi="Times New Roman" w:cs="Times New Roman"/>
          <w:sz w:val="24"/>
          <w:szCs w:val="24"/>
        </w:rPr>
        <w:t>limitech našeho souboru.</w:t>
      </w:r>
    </w:p>
    <w:p w:rsidR="00EE4985" w:rsidRPr="00EE4985" w:rsidRDefault="00EE4985" w:rsidP="00EE4985">
      <w:pPr>
        <w:spacing w:line="240" w:lineRule="auto"/>
        <w:ind w:firstLine="709"/>
        <w:jc w:val="both"/>
        <w:rPr>
          <w:rFonts w:ascii="Times New Roman" w:hAnsi="Times New Roman" w:cs="Times New Roman"/>
          <w:sz w:val="24"/>
          <w:szCs w:val="24"/>
        </w:rPr>
      </w:pPr>
      <w:r w:rsidRPr="00EE4985">
        <w:rPr>
          <w:rFonts w:ascii="Times New Roman" w:hAnsi="Times New Roman" w:cs="Times New Roman"/>
          <w:sz w:val="24"/>
          <w:szCs w:val="24"/>
        </w:rPr>
        <w:t>Poslední z</w:t>
      </w:r>
      <w:r>
        <w:rPr>
          <w:rFonts w:ascii="Times New Roman" w:hAnsi="Times New Roman" w:cs="Times New Roman"/>
          <w:sz w:val="24"/>
          <w:szCs w:val="24"/>
        </w:rPr>
        <w:t> </w:t>
      </w:r>
      <w:r w:rsidRPr="00EE4985">
        <w:rPr>
          <w:rFonts w:ascii="Times New Roman" w:hAnsi="Times New Roman" w:cs="Times New Roman"/>
          <w:sz w:val="24"/>
          <w:szCs w:val="24"/>
        </w:rPr>
        <w:t>vrcholů divadelního roku je však teprve před námi, kdy je kostra našeho spolku doplněna dalšími dobrovolníky a tak se budeme moci opět o Štědrém dni setkat na návsi a zazpívat si společně koledy a užít vánoční klid, pohodu a svařené víno na zahřátí při živém Betlému.</w:t>
      </w:r>
    </w:p>
    <w:p w:rsidR="00EE4985" w:rsidRPr="00EE4985" w:rsidRDefault="00EE4985" w:rsidP="00EE4985">
      <w:pPr>
        <w:spacing w:line="240" w:lineRule="auto"/>
        <w:ind w:firstLine="709"/>
        <w:jc w:val="both"/>
        <w:rPr>
          <w:rFonts w:ascii="Times New Roman" w:hAnsi="Times New Roman" w:cs="Times New Roman"/>
          <w:sz w:val="24"/>
          <w:szCs w:val="24"/>
        </w:rPr>
      </w:pPr>
      <w:r w:rsidRPr="00EE4985">
        <w:rPr>
          <w:rFonts w:ascii="Times New Roman" w:hAnsi="Times New Roman" w:cs="Times New Roman"/>
          <w:sz w:val="24"/>
          <w:szCs w:val="24"/>
        </w:rPr>
        <w:t>Uvidíme, co nám nachystá rok nadcházející. Ale s</w:t>
      </w:r>
      <w:r>
        <w:rPr>
          <w:rFonts w:ascii="Times New Roman" w:hAnsi="Times New Roman" w:cs="Times New Roman"/>
          <w:sz w:val="24"/>
          <w:szCs w:val="24"/>
        </w:rPr>
        <w:t> </w:t>
      </w:r>
      <w:r w:rsidRPr="00EE4985">
        <w:rPr>
          <w:rFonts w:ascii="Times New Roman" w:hAnsi="Times New Roman" w:cs="Times New Roman"/>
          <w:sz w:val="24"/>
          <w:szCs w:val="24"/>
        </w:rPr>
        <w:t>představeními budeme pokračovat i nadále, kdy příští rok odehrajeme (a odzpíváme) další z</w:t>
      </w:r>
      <w:r>
        <w:rPr>
          <w:rFonts w:ascii="Times New Roman" w:hAnsi="Times New Roman" w:cs="Times New Roman"/>
          <w:sz w:val="24"/>
          <w:szCs w:val="24"/>
        </w:rPr>
        <w:t> </w:t>
      </w:r>
      <w:r w:rsidRPr="00EE4985">
        <w:rPr>
          <w:rFonts w:ascii="Times New Roman" w:hAnsi="Times New Roman" w:cs="Times New Roman"/>
          <w:sz w:val="24"/>
          <w:szCs w:val="24"/>
        </w:rPr>
        <w:t>Cimrmanových her (a možná i vícekrát) ve spolupráci s</w:t>
      </w:r>
      <w:r>
        <w:rPr>
          <w:rFonts w:ascii="Times New Roman" w:hAnsi="Times New Roman" w:cs="Times New Roman"/>
          <w:sz w:val="24"/>
          <w:szCs w:val="24"/>
        </w:rPr>
        <w:t> </w:t>
      </w:r>
      <w:r w:rsidRPr="00EE4985">
        <w:rPr>
          <w:rFonts w:ascii="Times New Roman" w:hAnsi="Times New Roman" w:cs="Times New Roman"/>
          <w:sz w:val="24"/>
          <w:szCs w:val="24"/>
        </w:rPr>
        <w:t>komorním orchestrem pod ved</w:t>
      </w:r>
      <w:r>
        <w:rPr>
          <w:rFonts w:ascii="Times New Roman" w:hAnsi="Times New Roman" w:cs="Times New Roman"/>
          <w:sz w:val="24"/>
          <w:szCs w:val="24"/>
        </w:rPr>
        <w:t>ením Richarda Ml</w:t>
      </w:r>
      <w:r w:rsidR="001F7063">
        <w:rPr>
          <w:rFonts w:ascii="Times New Roman" w:hAnsi="Times New Roman" w:cs="Times New Roman"/>
          <w:sz w:val="24"/>
          <w:szCs w:val="24"/>
        </w:rPr>
        <w:t>áz</w:t>
      </w:r>
      <w:r>
        <w:rPr>
          <w:rFonts w:ascii="Times New Roman" w:hAnsi="Times New Roman" w:cs="Times New Roman"/>
          <w:sz w:val="24"/>
          <w:szCs w:val="24"/>
        </w:rPr>
        <w:t>ovské</w:t>
      </w:r>
      <w:r w:rsidRPr="00EE4985">
        <w:rPr>
          <w:rFonts w:ascii="Times New Roman" w:hAnsi="Times New Roman" w:cs="Times New Roman"/>
          <w:sz w:val="24"/>
          <w:szCs w:val="24"/>
        </w:rPr>
        <w:t>ho a rok zakončíme opět živým Betlémem.</w:t>
      </w:r>
    </w:p>
    <w:p w:rsidR="00C04D95" w:rsidRDefault="00EE4985" w:rsidP="00EE4985">
      <w:pPr>
        <w:spacing w:line="240" w:lineRule="auto"/>
        <w:ind w:firstLine="709"/>
        <w:jc w:val="both"/>
        <w:rPr>
          <w:rFonts w:ascii="Times New Roman" w:hAnsi="Times New Roman" w:cs="Times New Roman"/>
          <w:sz w:val="24"/>
          <w:szCs w:val="24"/>
        </w:rPr>
      </w:pPr>
      <w:r w:rsidRPr="00EE4985">
        <w:rPr>
          <w:rFonts w:ascii="Times New Roman" w:hAnsi="Times New Roman" w:cs="Times New Roman"/>
          <w:sz w:val="24"/>
          <w:szCs w:val="24"/>
        </w:rPr>
        <w:t>Závěrem je také potřeba poděkovat všem našim blízkým, kteří nás v</w:t>
      </w:r>
      <w:r>
        <w:rPr>
          <w:rFonts w:ascii="Times New Roman" w:hAnsi="Times New Roman" w:cs="Times New Roman"/>
          <w:sz w:val="24"/>
          <w:szCs w:val="24"/>
        </w:rPr>
        <w:t> </w:t>
      </w:r>
      <w:r w:rsidRPr="00EE4985">
        <w:rPr>
          <w:rFonts w:ascii="Times New Roman" w:hAnsi="Times New Roman" w:cs="Times New Roman"/>
          <w:sz w:val="24"/>
          <w:szCs w:val="24"/>
        </w:rPr>
        <w:t>průběhu roku podporují a umožňují nám věnovat se ochotnické činnosti. Vám všem ostatním přejeme klidné prožití vánočních svátků a budeme se těšit na setkání s</w:t>
      </w:r>
      <w:r>
        <w:rPr>
          <w:rFonts w:ascii="Times New Roman" w:hAnsi="Times New Roman" w:cs="Times New Roman"/>
          <w:sz w:val="24"/>
          <w:szCs w:val="24"/>
        </w:rPr>
        <w:t> </w:t>
      </w:r>
      <w:r w:rsidRPr="00EE4985">
        <w:rPr>
          <w:rFonts w:ascii="Times New Roman" w:hAnsi="Times New Roman" w:cs="Times New Roman"/>
          <w:sz w:val="24"/>
          <w:szCs w:val="24"/>
        </w:rPr>
        <w:t>vámi na některém z</w:t>
      </w:r>
      <w:r>
        <w:rPr>
          <w:rFonts w:ascii="Times New Roman" w:hAnsi="Times New Roman" w:cs="Times New Roman"/>
          <w:sz w:val="24"/>
          <w:szCs w:val="24"/>
        </w:rPr>
        <w:t> </w:t>
      </w:r>
      <w:r w:rsidRPr="00EE4985">
        <w:rPr>
          <w:rFonts w:ascii="Times New Roman" w:hAnsi="Times New Roman" w:cs="Times New Roman"/>
          <w:sz w:val="24"/>
          <w:szCs w:val="24"/>
        </w:rPr>
        <w:t>našich představení.</w:t>
      </w:r>
      <w:r w:rsidR="00993C38" w:rsidRPr="00993C38">
        <w:t xml:space="preserve"> </w:t>
      </w:r>
    </w:p>
    <w:p w:rsidR="0037150E" w:rsidRPr="00A812AA" w:rsidRDefault="00FB417A" w:rsidP="0037150E">
      <w:pPr>
        <w:spacing w:line="240" w:lineRule="auto"/>
        <w:ind w:firstLine="709"/>
        <w:jc w:val="right"/>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3871616" behindDoc="0" locked="0" layoutInCell="1" allowOverlap="1" wp14:anchorId="16F61451" wp14:editId="08839CCA">
            <wp:simplePos x="0" y="0"/>
            <wp:positionH relativeFrom="column">
              <wp:posOffset>3619500</wp:posOffset>
            </wp:positionH>
            <wp:positionV relativeFrom="paragraph">
              <wp:posOffset>254277</wp:posOffset>
            </wp:positionV>
            <wp:extent cx="2471383" cy="1620000"/>
            <wp:effectExtent l="0" t="0" r="571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chotníci2.jpg"/>
                    <pic:cNvPicPr/>
                  </pic:nvPicPr>
                  <pic:blipFill rotWithShape="1">
                    <a:blip r:embed="rId28" cstate="screen">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471383"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C38">
        <w:rPr>
          <w:noProof/>
          <w:lang w:eastAsia="cs-CZ"/>
        </w:rPr>
        <w:drawing>
          <wp:anchor distT="0" distB="0" distL="114300" distR="114300" simplePos="0" relativeHeight="253870592" behindDoc="0" locked="0" layoutInCell="1" allowOverlap="1" wp14:anchorId="44F8A63D" wp14:editId="20C83261">
            <wp:simplePos x="0" y="0"/>
            <wp:positionH relativeFrom="column">
              <wp:posOffset>620335</wp:posOffset>
            </wp:positionH>
            <wp:positionV relativeFrom="paragraph">
              <wp:posOffset>254874</wp:posOffset>
            </wp:positionV>
            <wp:extent cx="2441955" cy="1620000"/>
            <wp:effectExtent l="0" t="0" r="0" b="0"/>
            <wp:wrapNone/>
            <wp:docPr id="1073741831" name="Obrázek 1073741831" descr="cid:1b83f25c-ef57-4f9e-a557-3330222c8602@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1b83f25c-ef57-4f9e-a557-3330222c8602@eurprd09.prod.outlook.com"/>
                    <pic:cNvPicPr>
                      <a:picLocks noChangeAspect="1" noChangeArrowheads="1"/>
                    </pic:cNvPicPr>
                  </pic:nvPicPr>
                  <pic:blipFill rotWithShape="1">
                    <a:blip r:embed="rId30" r:link="rId32" cstate="screen">
                      <a:extLst>
                        <a:ext uri="{BEBA8EAE-BF5A-486C-A8C5-ECC9F3942E4B}">
                          <a14:imgProps xmlns:a14="http://schemas.microsoft.com/office/drawing/2010/main">
                            <a14:imgLayer r:embed="rId31">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441955"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50E" w:rsidRPr="00A812AA">
        <w:rPr>
          <w:rFonts w:ascii="Times New Roman" w:hAnsi="Times New Roman" w:cs="Times New Roman"/>
          <w:b/>
          <w:sz w:val="24"/>
          <w:szCs w:val="24"/>
        </w:rPr>
        <w:t>Jan Brácha</w:t>
      </w:r>
    </w:p>
    <w:p w:rsidR="0037150E" w:rsidRDefault="0037150E" w:rsidP="00EE4985">
      <w:pPr>
        <w:spacing w:line="240" w:lineRule="auto"/>
        <w:ind w:firstLine="709"/>
        <w:jc w:val="right"/>
        <w:rPr>
          <w:rFonts w:ascii="Times New Roman" w:hAnsi="Times New Roman" w:cs="Times New Roman"/>
          <w:b/>
          <w:sz w:val="24"/>
          <w:szCs w:val="24"/>
        </w:rPr>
      </w:pPr>
    </w:p>
    <w:p w:rsidR="0037150E" w:rsidRDefault="0037150E" w:rsidP="00EE4985">
      <w:pPr>
        <w:spacing w:line="240" w:lineRule="auto"/>
        <w:ind w:firstLine="709"/>
        <w:jc w:val="right"/>
        <w:rPr>
          <w:rFonts w:ascii="Times New Roman" w:hAnsi="Times New Roman" w:cs="Times New Roman"/>
          <w:b/>
          <w:sz w:val="24"/>
          <w:szCs w:val="24"/>
        </w:rPr>
      </w:pPr>
    </w:p>
    <w:p w:rsidR="0037150E" w:rsidRDefault="0037150E" w:rsidP="00EE4985">
      <w:pPr>
        <w:spacing w:line="240" w:lineRule="auto"/>
        <w:ind w:firstLine="709"/>
        <w:jc w:val="right"/>
        <w:rPr>
          <w:rFonts w:ascii="Times New Roman" w:hAnsi="Times New Roman" w:cs="Times New Roman"/>
          <w:b/>
          <w:sz w:val="24"/>
          <w:szCs w:val="24"/>
        </w:rPr>
      </w:pPr>
    </w:p>
    <w:p w:rsidR="0037150E" w:rsidRDefault="0037150E" w:rsidP="00EE4985">
      <w:pPr>
        <w:spacing w:line="240" w:lineRule="auto"/>
        <w:ind w:firstLine="709"/>
        <w:jc w:val="right"/>
        <w:rPr>
          <w:rFonts w:ascii="Times New Roman" w:hAnsi="Times New Roman" w:cs="Times New Roman"/>
          <w:b/>
          <w:sz w:val="24"/>
          <w:szCs w:val="24"/>
        </w:rPr>
      </w:pPr>
    </w:p>
    <w:p w:rsidR="0037150E" w:rsidRDefault="0037150E" w:rsidP="00EE4985">
      <w:pPr>
        <w:spacing w:line="240" w:lineRule="auto"/>
        <w:ind w:firstLine="709"/>
        <w:jc w:val="right"/>
        <w:rPr>
          <w:rFonts w:ascii="Times New Roman" w:hAnsi="Times New Roman" w:cs="Times New Roman"/>
          <w:b/>
          <w:sz w:val="24"/>
          <w:szCs w:val="24"/>
        </w:rPr>
      </w:pPr>
    </w:p>
    <w:p w:rsidR="009B710E" w:rsidRDefault="00A812AA" w:rsidP="00BC017A">
      <w:pPr>
        <w:spacing w:line="240" w:lineRule="auto"/>
        <w:ind w:firstLine="709"/>
        <w:jc w:val="center"/>
        <w:rPr>
          <w:rFonts w:ascii="Times New Roman" w:hAnsi="Times New Roman" w:cs="Times New Roman"/>
          <w:b/>
          <w:sz w:val="32"/>
          <w:szCs w:val="32"/>
          <w:u w:val="single"/>
        </w:rPr>
      </w:pPr>
      <w:r w:rsidRPr="00A812AA">
        <w:rPr>
          <w:rFonts w:ascii="Times New Roman" w:hAnsi="Times New Roman" w:cs="Times New Roman"/>
          <w:b/>
          <w:sz w:val="32"/>
          <w:szCs w:val="32"/>
          <w:u w:val="single"/>
        </w:rPr>
        <w:t>První pomoc OPEN – potřetí</w:t>
      </w:r>
    </w:p>
    <w:p w:rsidR="00A812AA" w:rsidRPr="00A812AA" w:rsidRDefault="00A812AA" w:rsidP="00A812AA">
      <w:pPr>
        <w:spacing w:line="240" w:lineRule="auto"/>
        <w:ind w:firstLine="709"/>
        <w:jc w:val="both"/>
        <w:rPr>
          <w:rFonts w:ascii="Times New Roman" w:hAnsi="Times New Roman" w:cs="Times New Roman"/>
          <w:sz w:val="24"/>
          <w:szCs w:val="24"/>
        </w:rPr>
      </w:pPr>
      <w:r w:rsidRPr="00A812AA">
        <w:rPr>
          <w:rFonts w:ascii="Times New Roman" w:hAnsi="Times New Roman" w:cs="Times New Roman"/>
          <w:sz w:val="24"/>
          <w:szCs w:val="24"/>
        </w:rPr>
        <w:t>V loňském vydání zpravodaje, u příležitosti rekapitulace činnosti spolku Ve škole i mimo ni, z.s., jsme občany obcí Hlavatce, Vyhnanice a Debrník pozvali na třetí ročník kurzu první pomoci otevřeného pro širokou veřejnost – První pomoc OPEN III.  Někteří občané nelenili a této nabídky využili a tak se v sobotu ráno, 13. dubna, l.p. 2019  před devátou hodinou ranní sešlo ve vzdělávacím středisku, v očekávání věcí příštích, 15 účastníků ve věku 12,5 – 70+ let.</w:t>
      </w:r>
    </w:p>
    <w:p w:rsidR="00A812AA" w:rsidRPr="00A812AA" w:rsidRDefault="00A812AA" w:rsidP="00A812AA">
      <w:pPr>
        <w:spacing w:line="240" w:lineRule="auto"/>
        <w:ind w:firstLine="709"/>
        <w:jc w:val="both"/>
        <w:rPr>
          <w:rFonts w:ascii="Times New Roman" w:hAnsi="Times New Roman" w:cs="Times New Roman"/>
          <w:sz w:val="24"/>
          <w:szCs w:val="24"/>
        </w:rPr>
      </w:pPr>
      <w:r w:rsidRPr="00A812AA">
        <w:rPr>
          <w:rFonts w:ascii="Times New Roman" w:hAnsi="Times New Roman" w:cs="Times New Roman"/>
          <w:sz w:val="24"/>
          <w:szCs w:val="24"/>
        </w:rPr>
        <w:t>Celý den pracovali účastníci ve třech pracovních skupinkách. Po krátkých nácvicích a vytvoření „vlastního návodu k postupu v PP“ se skupiny otočily v dalších 3 programových blocích a vyzkoušeli si zásah u náhlé zástavy oběhu i s telefonicky asistovanou neodkladnou resuscitací, ošetřili nemocného s cukrovkou i s „mozkovou mrtvicí“, neboli cévní mozkovou příhodou, zkusili si zásah u autonehody, ošetření nešiky, který si vrazil pár hřebíků do ruky a nakonec ještě mnohé vylekal poměrně přesvědčivý záchvat křečí.</w:t>
      </w:r>
    </w:p>
    <w:p w:rsidR="00A812AA" w:rsidRPr="00A812AA" w:rsidRDefault="00A812AA" w:rsidP="00A812AA">
      <w:pPr>
        <w:spacing w:line="240" w:lineRule="auto"/>
        <w:ind w:firstLine="709"/>
        <w:jc w:val="both"/>
        <w:rPr>
          <w:rFonts w:ascii="Times New Roman" w:hAnsi="Times New Roman" w:cs="Times New Roman"/>
          <w:sz w:val="24"/>
          <w:szCs w:val="24"/>
        </w:rPr>
      </w:pPr>
      <w:r w:rsidRPr="00A812AA">
        <w:rPr>
          <w:rFonts w:ascii="Times New Roman" w:hAnsi="Times New Roman" w:cs="Times New Roman"/>
          <w:sz w:val="24"/>
          <w:szCs w:val="24"/>
        </w:rPr>
        <w:t>V roli lektorů, operátorů „hlavatecké tísňové linky“ a figurantů se o skupinu staralo celkem 11 osob.</w:t>
      </w:r>
    </w:p>
    <w:p w:rsidR="00A812AA" w:rsidRPr="00A812AA" w:rsidRDefault="00A812AA" w:rsidP="00A812AA">
      <w:pPr>
        <w:spacing w:line="240" w:lineRule="auto"/>
        <w:ind w:firstLine="709"/>
        <w:jc w:val="both"/>
        <w:rPr>
          <w:rFonts w:ascii="Times New Roman" w:hAnsi="Times New Roman" w:cs="Times New Roman"/>
          <w:sz w:val="24"/>
          <w:szCs w:val="24"/>
        </w:rPr>
      </w:pPr>
      <w:r w:rsidRPr="00A812AA">
        <w:rPr>
          <w:rFonts w:ascii="Times New Roman" w:hAnsi="Times New Roman" w:cs="Times New Roman"/>
          <w:sz w:val="24"/>
          <w:szCs w:val="24"/>
        </w:rPr>
        <w:t>Ať už byli účastníci na otevřeném školení poprvé (bylo jich asi polovina), podruhé, nebo potřetí (to byla ta druhá polovina), ve zpětné vazbě sdělovali, že si školení užili a naučili se mnoho praktických dovedností, které se mohou hodit v reálném životě.</w:t>
      </w:r>
    </w:p>
    <w:p w:rsidR="00A812AA" w:rsidRPr="00A812AA" w:rsidRDefault="00CD3367" w:rsidP="00A812AA">
      <w:pPr>
        <w:spacing w:line="240" w:lineRule="auto"/>
        <w:ind w:firstLine="709"/>
        <w:jc w:val="both"/>
        <w:rPr>
          <w:rFonts w:ascii="Times New Roman" w:hAnsi="Times New Roman" w:cs="Times New Roman"/>
          <w:sz w:val="24"/>
          <w:szCs w:val="24"/>
        </w:rPr>
      </w:pPr>
      <w:r w:rsidRPr="00A812AA">
        <w:rPr>
          <w:rFonts w:ascii="Times New Roman" w:hAnsi="Times New Roman" w:cs="Times New Roman"/>
          <w:sz w:val="24"/>
          <w:szCs w:val="24"/>
        </w:rPr>
        <w:t xml:space="preserve"> </w:t>
      </w:r>
      <w:r w:rsidR="000C73B8">
        <w:rPr>
          <w:rFonts w:ascii="Times New Roman" w:hAnsi="Times New Roman" w:cs="Times New Roman"/>
          <w:sz w:val="24"/>
          <w:szCs w:val="24"/>
        </w:rPr>
        <w:t>Děkujeme, že jst</w:t>
      </w:r>
      <w:r w:rsidR="00A812AA" w:rsidRPr="00A812AA">
        <w:rPr>
          <w:rFonts w:ascii="Times New Roman" w:hAnsi="Times New Roman" w:cs="Times New Roman"/>
          <w:sz w:val="24"/>
          <w:szCs w:val="24"/>
        </w:rPr>
        <w:t>e přišli, obětovali den volna a strávili s námi akční den :-).</w:t>
      </w:r>
    </w:p>
    <w:p w:rsidR="00A812AA" w:rsidRPr="00A812AA" w:rsidRDefault="00A812AA" w:rsidP="00A812AA">
      <w:pPr>
        <w:spacing w:line="240" w:lineRule="auto"/>
        <w:ind w:firstLine="709"/>
        <w:contextualSpacing/>
        <w:jc w:val="right"/>
        <w:rPr>
          <w:rFonts w:ascii="Times New Roman" w:hAnsi="Times New Roman" w:cs="Times New Roman"/>
          <w:b/>
          <w:sz w:val="24"/>
          <w:szCs w:val="24"/>
        </w:rPr>
      </w:pPr>
      <w:r w:rsidRPr="00A812AA">
        <w:rPr>
          <w:rFonts w:ascii="Times New Roman" w:hAnsi="Times New Roman" w:cs="Times New Roman"/>
          <w:b/>
          <w:sz w:val="24"/>
          <w:szCs w:val="24"/>
        </w:rPr>
        <w:t>Jménem týmu První pomoc prožitkem – MIMONI</w:t>
      </w:r>
    </w:p>
    <w:p w:rsidR="00A812AA" w:rsidRPr="00A812AA" w:rsidRDefault="00CD3367" w:rsidP="00A812AA">
      <w:pPr>
        <w:spacing w:line="240" w:lineRule="auto"/>
        <w:ind w:firstLine="709"/>
        <w:contextualSpacing/>
        <w:jc w:val="right"/>
        <w:rPr>
          <w:rFonts w:ascii="Times New Roman" w:hAnsi="Times New Roman" w:cs="Times New Roman"/>
          <w:b/>
          <w:sz w:val="24"/>
          <w:szCs w:val="24"/>
        </w:rPr>
      </w:pPr>
      <w:r w:rsidRPr="00A812AA">
        <w:rPr>
          <w:rFonts w:ascii="Times New Roman" w:hAnsi="Times New Roman" w:cs="Times New Roman"/>
          <w:b/>
          <w:sz w:val="24"/>
          <w:szCs w:val="24"/>
        </w:rPr>
        <w:t xml:space="preserve"> </w:t>
      </w:r>
      <w:r w:rsidR="00A812AA" w:rsidRPr="00A812AA">
        <w:rPr>
          <w:rFonts w:ascii="Times New Roman" w:hAnsi="Times New Roman" w:cs="Times New Roman"/>
          <w:b/>
          <w:sz w:val="24"/>
          <w:szCs w:val="24"/>
        </w:rPr>
        <w:t>Mgr. Pavla Trčková</w:t>
      </w:r>
    </w:p>
    <w:p w:rsidR="00A812AA" w:rsidRPr="00A812AA" w:rsidRDefault="00CD3367" w:rsidP="00A812AA">
      <w:pPr>
        <w:spacing w:line="240" w:lineRule="auto"/>
        <w:ind w:firstLine="709"/>
        <w:jc w:val="both"/>
        <w:rPr>
          <w:rFonts w:ascii="Times New Roman" w:hAnsi="Times New Roman" w:cs="Times New Roman"/>
          <w:sz w:val="24"/>
          <w:szCs w:val="24"/>
        </w:rPr>
      </w:pPr>
      <w:r>
        <w:rPr>
          <w:noProof/>
          <w:lang w:eastAsia="cs-CZ"/>
        </w:rPr>
        <w:drawing>
          <wp:anchor distT="0" distB="0" distL="114300" distR="114300" simplePos="0" relativeHeight="253869568" behindDoc="0" locked="0" layoutInCell="1" allowOverlap="1" wp14:anchorId="64D02DD2" wp14:editId="7DD9D517">
            <wp:simplePos x="0" y="0"/>
            <wp:positionH relativeFrom="margin">
              <wp:posOffset>2305374</wp:posOffset>
            </wp:positionH>
            <wp:positionV relativeFrom="paragraph">
              <wp:posOffset>139065</wp:posOffset>
            </wp:positionV>
            <wp:extent cx="2138680" cy="1619250"/>
            <wp:effectExtent l="0" t="0" r="0" b="0"/>
            <wp:wrapNone/>
            <wp:docPr id="1073741830" name="Obrázek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13868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3868544" behindDoc="0" locked="0" layoutInCell="1" allowOverlap="1" wp14:anchorId="2E071A6B" wp14:editId="28D0D44F">
            <wp:simplePos x="0" y="0"/>
            <wp:positionH relativeFrom="margin">
              <wp:posOffset>4572000</wp:posOffset>
            </wp:positionH>
            <wp:positionV relativeFrom="paragraph">
              <wp:posOffset>134620</wp:posOffset>
            </wp:positionV>
            <wp:extent cx="2075815" cy="1619885"/>
            <wp:effectExtent l="0" t="0" r="635" b="0"/>
            <wp:wrapNone/>
            <wp:docPr id="1073741829" name="Obrázek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07581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3867520" behindDoc="0" locked="0" layoutInCell="1" allowOverlap="1" wp14:anchorId="0E3B27DD" wp14:editId="520589DC">
            <wp:simplePos x="0" y="0"/>
            <wp:positionH relativeFrom="margin">
              <wp:align>left</wp:align>
            </wp:positionH>
            <wp:positionV relativeFrom="paragraph">
              <wp:posOffset>138800</wp:posOffset>
            </wp:positionV>
            <wp:extent cx="2172353" cy="16200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172353"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3367">
        <w:rPr>
          <w:noProof/>
          <w:lang w:eastAsia="cs-CZ"/>
        </w:rPr>
        <w:t xml:space="preserve"> </w:t>
      </w:r>
    </w:p>
    <w:p w:rsidR="00545A83" w:rsidRDefault="00545A83" w:rsidP="00A812AA">
      <w:pPr>
        <w:spacing w:line="240" w:lineRule="auto"/>
        <w:jc w:val="both"/>
        <w:rPr>
          <w:rFonts w:ascii="Times New Roman" w:hAnsi="Times New Roman" w:cs="Times New Roman"/>
          <w:b/>
          <w:sz w:val="24"/>
          <w:szCs w:val="24"/>
        </w:rPr>
      </w:pPr>
    </w:p>
    <w:p w:rsidR="00203BE2" w:rsidRDefault="00203BE2" w:rsidP="00A812AA">
      <w:pPr>
        <w:spacing w:line="240" w:lineRule="auto"/>
        <w:jc w:val="both"/>
        <w:rPr>
          <w:rFonts w:ascii="Times New Roman" w:hAnsi="Times New Roman" w:cs="Times New Roman"/>
          <w:b/>
          <w:sz w:val="24"/>
          <w:szCs w:val="24"/>
        </w:rPr>
      </w:pPr>
    </w:p>
    <w:p w:rsidR="00203BE2" w:rsidRDefault="00203BE2" w:rsidP="00A812AA">
      <w:pPr>
        <w:spacing w:line="240" w:lineRule="auto"/>
        <w:jc w:val="both"/>
        <w:rPr>
          <w:rFonts w:ascii="Times New Roman" w:hAnsi="Times New Roman" w:cs="Times New Roman"/>
          <w:b/>
          <w:sz w:val="24"/>
          <w:szCs w:val="24"/>
        </w:rPr>
      </w:pPr>
    </w:p>
    <w:p w:rsidR="00203BE2" w:rsidRDefault="00203BE2" w:rsidP="00A812AA">
      <w:pPr>
        <w:spacing w:line="240" w:lineRule="auto"/>
        <w:jc w:val="both"/>
        <w:rPr>
          <w:rFonts w:ascii="Times New Roman" w:hAnsi="Times New Roman" w:cs="Times New Roman"/>
          <w:b/>
          <w:sz w:val="24"/>
          <w:szCs w:val="24"/>
        </w:rPr>
      </w:pPr>
    </w:p>
    <w:p w:rsidR="00203BE2" w:rsidRDefault="00203BE2" w:rsidP="00A812AA">
      <w:pPr>
        <w:spacing w:line="240" w:lineRule="auto"/>
        <w:jc w:val="both"/>
        <w:rPr>
          <w:rFonts w:ascii="Times New Roman" w:hAnsi="Times New Roman" w:cs="Times New Roman"/>
          <w:b/>
          <w:sz w:val="24"/>
          <w:szCs w:val="24"/>
        </w:rPr>
      </w:pPr>
    </w:p>
    <w:p w:rsidR="00203BE2" w:rsidRDefault="00203BE2" w:rsidP="00A812AA">
      <w:pPr>
        <w:spacing w:line="240" w:lineRule="auto"/>
        <w:jc w:val="both"/>
        <w:rPr>
          <w:rFonts w:ascii="Times New Roman" w:hAnsi="Times New Roman" w:cs="Times New Roman"/>
          <w:b/>
          <w:sz w:val="24"/>
          <w:szCs w:val="24"/>
        </w:rPr>
      </w:pPr>
    </w:p>
    <w:p w:rsidR="00A812AA" w:rsidRPr="00A812AA" w:rsidRDefault="00A812AA" w:rsidP="00A812AA">
      <w:pPr>
        <w:spacing w:line="240" w:lineRule="auto"/>
        <w:jc w:val="both"/>
        <w:rPr>
          <w:rFonts w:ascii="Times New Roman" w:hAnsi="Times New Roman" w:cs="Times New Roman"/>
          <w:b/>
          <w:sz w:val="24"/>
          <w:szCs w:val="24"/>
        </w:rPr>
      </w:pPr>
      <w:r w:rsidRPr="00A812AA">
        <w:rPr>
          <w:rFonts w:ascii="Times New Roman" w:hAnsi="Times New Roman" w:cs="Times New Roman"/>
          <w:b/>
          <w:sz w:val="24"/>
          <w:szCs w:val="24"/>
        </w:rPr>
        <w:t xml:space="preserve">Z hodnocení účastníků vybíráme: </w:t>
      </w:r>
    </w:p>
    <w:p w:rsidR="00A812AA" w:rsidRPr="00A812AA" w:rsidRDefault="00A812AA" w:rsidP="0037150E">
      <w:pPr>
        <w:spacing w:line="240" w:lineRule="auto"/>
        <w:contextualSpacing/>
        <w:jc w:val="both"/>
        <w:rPr>
          <w:rFonts w:ascii="Times New Roman" w:hAnsi="Times New Roman" w:cs="Times New Roman"/>
          <w:sz w:val="24"/>
          <w:szCs w:val="24"/>
        </w:rPr>
      </w:pPr>
      <w:r w:rsidRPr="00A812AA">
        <w:rPr>
          <w:rFonts w:ascii="Times New Roman" w:hAnsi="Times New Roman" w:cs="Times New Roman"/>
          <w:sz w:val="24"/>
          <w:szCs w:val="24"/>
        </w:rPr>
        <w:t>Nejvíc nejistý jsem se cítil u simulace autonehody na silnici. Nejvíce jsem ocenil jednání instruktorů, protože to pro mě byla novinka. Měl jsem radost, že nás bylo víc ve skupině.</w:t>
      </w:r>
      <w:r w:rsidR="0037150E" w:rsidRPr="0037150E">
        <w:rPr>
          <w:rFonts w:ascii="Times New Roman" w:hAnsi="Times New Roman" w:cs="Times New Roman"/>
          <w:b/>
          <w:sz w:val="24"/>
          <w:szCs w:val="24"/>
        </w:rPr>
        <w:t xml:space="preserve"> </w:t>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sidRPr="00A812AA">
        <w:rPr>
          <w:rFonts w:ascii="Times New Roman" w:hAnsi="Times New Roman" w:cs="Times New Roman"/>
          <w:b/>
          <w:sz w:val="24"/>
          <w:szCs w:val="24"/>
        </w:rPr>
        <w:t>Jaroslav Hrádek</w:t>
      </w:r>
    </w:p>
    <w:p w:rsidR="00A812AA" w:rsidRDefault="00A812AA" w:rsidP="00A812AA">
      <w:pPr>
        <w:spacing w:line="240" w:lineRule="auto"/>
        <w:jc w:val="both"/>
        <w:rPr>
          <w:rFonts w:ascii="Times New Roman" w:hAnsi="Times New Roman" w:cs="Times New Roman"/>
          <w:sz w:val="24"/>
          <w:szCs w:val="24"/>
        </w:rPr>
      </w:pPr>
    </w:p>
    <w:p w:rsidR="00A812AA" w:rsidRPr="00A812AA" w:rsidRDefault="00A812AA" w:rsidP="00A812AA">
      <w:pPr>
        <w:spacing w:line="240" w:lineRule="auto"/>
        <w:contextualSpacing/>
        <w:jc w:val="both"/>
        <w:rPr>
          <w:rFonts w:ascii="Times New Roman" w:hAnsi="Times New Roman" w:cs="Times New Roman"/>
          <w:sz w:val="24"/>
          <w:szCs w:val="24"/>
        </w:rPr>
      </w:pPr>
      <w:r w:rsidRPr="00A812AA">
        <w:rPr>
          <w:rFonts w:ascii="Times New Roman" w:hAnsi="Times New Roman" w:cs="Times New Roman"/>
          <w:sz w:val="24"/>
          <w:szCs w:val="24"/>
        </w:rPr>
        <w:t xml:space="preserve">Nejvíc nejistá jsem se cítila, když jsme zraněného ošetřili a čekali na záchranku. TA DOBA! Nejvíc jsem ocenila jednání záchranářů. I když jsme udělali něco </w:t>
      </w:r>
      <w:r w:rsidR="000C73B8">
        <w:rPr>
          <w:rFonts w:ascii="Times New Roman" w:hAnsi="Times New Roman" w:cs="Times New Roman"/>
          <w:sz w:val="24"/>
          <w:szCs w:val="24"/>
        </w:rPr>
        <w:t>špatně, byli mil</w:t>
      </w:r>
      <w:r w:rsidRPr="00A812AA">
        <w:rPr>
          <w:rFonts w:ascii="Times New Roman" w:hAnsi="Times New Roman" w:cs="Times New Roman"/>
          <w:sz w:val="24"/>
          <w:szCs w:val="24"/>
        </w:rPr>
        <w:t>í a klidní a dokázali nám všechno vysvětlit. Chtěla bych, abych dokázala někomu pomoct, když bude potřebovat.</w:t>
      </w:r>
      <w:r w:rsidR="0037150E" w:rsidRPr="0037150E">
        <w:rPr>
          <w:rFonts w:ascii="Times New Roman" w:hAnsi="Times New Roman" w:cs="Times New Roman"/>
          <w:b/>
          <w:sz w:val="24"/>
          <w:szCs w:val="24"/>
        </w:rPr>
        <w:t xml:space="preserve"> </w:t>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sidRPr="00A812AA">
        <w:rPr>
          <w:rFonts w:ascii="Times New Roman" w:hAnsi="Times New Roman" w:cs="Times New Roman"/>
          <w:b/>
          <w:sz w:val="24"/>
          <w:szCs w:val="24"/>
        </w:rPr>
        <w:t>Jana Vaňková</w:t>
      </w:r>
    </w:p>
    <w:p w:rsidR="00A812AA" w:rsidRPr="00A812AA" w:rsidRDefault="00A812AA" w:rsidP="00A812AA">
      <w:pPr>
        <w:spacing w:line="240" w:lineRule="auto"/>
        <w:ind w:firstLine="709"/>
        <w:contextualSpacing/>
        <w:jc w:val="right"/>
        <w:rPr>
          <w:rFonts w:ascii="Times New Roman" w:hAnsi="Times New Roman" w:cs="Times New Roman"/>
          <w:b/>
          <w:sz w:val="24"/>
          <w:szCs w:val="24"/>
        </w:rPr>
      </w:pPr>
    </w:p>
    <w:p w:rsidR="00A812AA" w:rsidRPr="00A812AA" w:rsidRDefault="00A812AA" w:rsidP="00A812AA">
      <w:pPr>
        <w:spacing w:line="240" w:lineRule="auto"/>
        <w:contextualSpacing/>
        <w:jc w:val="both"/>
        <w:rPr>
          <w:rFonts w:ascii="Times New Roman" w:hAnsi="Times New Roman" w:cs="Times New Roman"/>
          <w:sz w:val="24"/>
          <w:szCs w:val="24"/>
        </w:rPr>
      </w:pPr>
      <w:r w:rsidRPr="00A812AA">
        <w:rPr>
          <w:rFonts w:ascii="Times New Roman" w:hAnsi="Times New Roman" w:cs="Times New Roman"/>
          <w:sz w:val="24"/>
          <w:szCs w:val="24"/>
        </w:rPr>
        <w:t>Nejobtížnější pro mě bylo nezapomenout rukavice. Obdivovala jsem všechny školitele při akci – bylo to pro mě velmi věrohodné.</w:t>
      </w:r>
      <w:r w:rsidR="0037150E" w:rsidRPr="0037150E">
        <w:rPr>
          <w:rFonts w:ascii="Times New Roman" w:hAnsi="Times New Roman" w:cs="Times New Roman"/>
          <w:b/>
          <w:sz w:val="24"/>
          <w:szCs w:val="24"/>
        </w:rPr>
        <w:t xml:space="preserve"> </w:t>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sidRPr="00A812AA">
        <w:rPr>
          <w:rFonts w:ascii="Times New Roman" w:hAnsi="Times New Roman" w:cs="Times New Roman"/>
          <w:b/>
          <w:sz w:val="24"/>
          <w:szCs w:val="24"/>
        </w:rPr>
        <w:t>Majka Pecháčková</w:t>
      </w:r>
    </w:p>
    <w:p w:rsidR="00A812AA" w:rsidRPr="00A812AA" w:rsidRDefault="00A812AA" w:rsidP="00A812AA">
      <w:pPr>
        <w:spacing w:line="240" w:lineRule="auto"/>
        <w:contextualSpacing/>
        <w:jc w:val="right"/>
        <w:rPr>
          <w:rFonts w:ascii="Times New Roman" w:hAnsi="Times New Roman" w:cs="Times New Roman"/>
          <w:b/>
          <w:sz w:val="24"/>
          <w:szCs w:val="24"/>
        </w:rPr>
      </w:pPr>
    </w:p>
    <w:p w:rsidR="00A812AA" w:rsidRPr="00A812AA" w:rsidRDefault="00A812AA" w:rsidP="00A812AA">
      <w:pPr>
        <w:spacing w:line="240" w:lineRule="auto"/>
        <w:contextualSpacing/>
        <w:jc w:val="both"/>
        <w:rPr>
          <w:rFonts w:ascii="Times New Roman" w:hAnsi="Times New Roman" w:cs="Times New Roman"/>
          <w:sz w:val="24"/>
          <w:szCs w:val="24"/>
        </w:rPr>
      </w:pPr>
      <w:r w:rsidRPr="00A812AA">
        <w:rPr>
          <w:rFonts w:ascii="Times New Roman" w:hAnsi="Times New Roman" w:cs="Times New Roman"/>
          <w:sz w:val="24"/>
          <w:szCs w:val="24"/>
        </w:rPr>
        <w:t>Nejvíc nejistý jsem se cítil, když kurz začínal. Pocítil jsem úlevu, když jsem zjistil, že se předváděné situace dají řešit. Chtěl bych, abych se mohl ještě podobného nácviku zúčastnit. Obdivoval jsem trpělivost lektorů.</w:t>
      </w:r>
    </w:p>
    <w:p w:rsidR="00A812AA" w:rsidRPr="00A812AA" w:rsidRDefault="00A812AA" w:rsidP="0037150E">
      <w:pPr>
        <w:spacing w:line="240" w:lineRule="auto"/>
        <w:ind w:left="7788" w:firstLine="708"/>
        <w:contextualSpacing/>
        <w:jc w:val="both"/>
        <w:rPr>
          <w:rFonts w:ascii="Times New Roman" w:hAnsi="Times New Roman" w:cs="Times New Roman"/>
          <w:b/>
          <w:sz w:val="24"/>
          <w:szCs w:val="24"/>
        </w:rPr>
      </w:pPr>
      <w:r w:rsidRPr="00A812AA">
        <w:rPr>
          <w:rFonts w:ascii="Times New Roman" w:hAnsi="Times New Roman" w:cs="Times New Roman"/>
          <w:b/>
          <w:sz w:val="24"/>
          <w:szCs w:val="24"/>
        </w:rPr>
        <w:t>Bohumil Hejný</w:t>
      </w:r>
    </w:p>
    <w:p w:rsidR="00A812AA" w:rsidRDefault="00A812AA" w:rsidP="00A812AA">
      <w:pPr>
        <w:spacing w:line="240" w:lineRule="auto"/>
        <w:contextualSpacing/>
        <w:jc w:val="both"/>
        <w:rPr>
          <w:rFonts w:ascii="Times New Roman" w:hAnsi="Times New Roman" w:cs="Times New Roman"/>
          <w:sz w:val="24"/>
          <w:szCs w:val="24"/>
        </w:rPr>
      </w:pPr>
    </w:p>
    <w:p w:rsidR="00A812AA" w:rsidRPr="00A812AA" w:rsidRDefault="00A812AA" w:rsidP="00A812AA">
      <w:pPr>
        <w:spacing w:line="240" w:lineRule="auto"/>
        <w:contextualSpacing/>
        <w:jc w:val="both"/>
        <w:rPr>
          <w:rFonts w:ascii="Times New Roman" w:hAnsi="Times New Roman" w:cs="Times New Roman"/>
          <w:sz w:val="24"/>
          <w:szCs w:val="24"/>
        </w:rPr>
      </w:pPr>
      <w:r w:rsidRPr="00A812AA">
        <w:rPr>
          <w:rFonts w:ascii="Times New Roman" w:hAnsi="Times New Roman" w:cs="Times New Roman"/>
          <w:sz w:val="24"/>
          <w:szCs w:val="24"/>
        </w:rPr>
        <w:t>Nejvíc nejistá jsem se cítila, když jsme se nemohli dohodnout u diabetika. Nejobtížnější pro mě bylo nechat něco dělat i ostatní. Měla jsem radost, že jsem všechno nezapomněla. Obdivovala jsem připravenost celého programu.</w:t>
      </w:r>
      <w:r w:rsidR="0037150E" w:rsidRPr="0037150E">
        <w:rPr>
          <w:rFonts w:ascii="Times New Roman" w:hAnsi="Times New Roman" w:cs="Times New Roman"/>
          <w:b/>
          <w:sz w:val="24"/>
          <w:szCs w:val="24"/>
        </w:rPr>
        <w:t xml:space="preserve"> </w:t>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Pr>
          <w:rFonts w:ascii="Times New Roman" w:hAnsi="Times New Roman" w:cs="Times New Roman"/>
          <w:b/>
          <w:sz w:val="24"/>
          <w:szCs w:val="24"/>
        </w:rPr>
        <w:tab/>
      </w:r>
      <w:r w:rsidR="0037150E" w:rsidRPr="00A812AA">
        <w:rPr>
          <w:rFonts w:ascii="Times New Roman" w:hAnsi="Times New Roman" w:cs="Times New Roman"/>
          <w:b/>
          <w:sz w:val="24"/>
          <w:szCs w:val="24"/>
        </w:rPr>
        <w:t>Jana Boháčová</w:t>
      </w:r>
    </w:p>
    <w:p w:rsidR="00A812AA" w:rsidRPr="00A812AA" w:rsidRDefault="00A812AA" w:rsidP="00A812AA">
      <w:pPr>
        <w:spacing w:line="240" w:lineRule="auto"/>
        <w:contextualSpacing/>
        <w:jc w:val="right"/>
        <w:rPr>
          <w:rFonts w:ascii="Times New Roman" w:hAnsi="Times New Roman" w:cs="Times New Roman"/>
          <w:b/>
          <w:sz w:val="32"/>
          <w:szCs w:val="32"/>
          <w:u w:val="single"/>
        </w:rPr>
      </w:pPr>
    </w:p>
    <w:p w:rsidR="000D29F7" w:rsidRPr="008B0E6F" w:rsidRDefault="00C04D95" w:rsidP="00C04D95">
      <w:pPr>
        <w:ind w:firstLine="708"/>
        <w:jc w:val="center"/>
        <w:rPr>
          <w:rFonts w:ascii="Times New Roman" w:hAnsi="Times New Roman" w:cs="Times New Roman"/>
          <w:b/>
          <w:sz w:val="32"/>
          <w:szCs w:val="32"/>
          <w:u w:val="single"/>
        </w:rPr>
      </w:pPr>
      <w:r>
        <w:rPr>
          <w:rFonts w:ascii="Times New Roman" w:hAnsi="Times New Roman" w:cs="Times New Roman"/>
          <w:b/>
          <w:sz w:val="32"/>
          <w:szCs w:val="32"/>
          <w:u w:val="single"/>
        </w:rPr>
        <w:t>N</w:t>
      </w:r>
      <w:r w:rsidR="00E91433">
        <w:rPr>
          <w:rFonts w:ascii="Times New Roman" w:hAnsi="Times New Roman" w:cs="Times New Roman"/>
          <w:b/>
          <w:sz w:val="32"/>
          <w:szCs w:val="32"/>
          <w:u w:val="single"/>
        </w:rPr>
        <w:t>ěkolik slov pana</w:t>
      </w:r>
      <w:r w:rsidR="008B0E6F" w:rsidRPr="008B0E6F">
        <w:rPr>
          <w:rFonts w:ascii="Times New Roman" w:hAnsi="Times New Roman" w:cs="Times New Roman"/>
          <w:b/>
          <w:sz w:val="32"/>
          <w:szCs w:val="32"/>
          <w:u w:val="single"/>
        </w:rPr>
        <w:t xml:space="preserve"> faráře</w:t>
      </w:r>
    </w:p>
    <w:p w:rsidR="003D4BC8" w:rsidRPr="00545A83" w:rsidRDefault="003D4BC8" w:rsidP="00545A83">
      <w:pPr>
        <w:spacing w:line="240" w:lineRule="auto"/>
        <w:ind w:firstLine="709"/>
        <w:jc w:val="both"/>
        <w:rPr>
          <w:rFonts w:ascii="Times New Roman" w:hAnsi="Times New Roman" w:cs="Times New Roman"/>
          <w:sz w:val="24"/>
          <w:szCs w:val="24"/>
        </w:rPr>
      </w:pPr>
      <w:r w:rsidRPr="00545A83">
        <w:rPr>
          <w:rFonts w:ascii="Times New Roman" w:hAnsi="Times New Roman" w:cs="Times New Roman"/>
          <w:sz w:val="24"/>
          <w:szCs w:val="24"/>
        </w:rPr>
        <w:t>Milí čtenáři OBECNÍHO ZPRAVODAJE 2019,</w:t>
      </w:r>
    </w:p>
    <w:p w:rsidR="003D4BC8" w:rsidRPr="00545A83" w:rsidRDefault="003D4BC8" w:rsidP="00545A83">
      <w:pPr>
        <w:spacing w:line="240" w:lineRule="auto"/>
        <w:ind w:firstLine="709"/>
        <w:jc w:val="both"/>
        <w:rPr>
          <w:rFonts w:ascii="Times New Roman" w:hAnsi="Times New Roman" w:cs="Times New Roman"/>
          <w:sz w:val="24"/>
          <w:szCs w:val="24"/>
        </w:rPr>
      </w:pPr>
      <w:r w:rsidRPr="00545A83">
        <w:rPr>
          <w:rFonts w:ascii="Times New Roman" w:hAnsi="Times New Roman" w:cs="Times New Roman"/>
          <w:sz w:val="24"/>
          <w:szCs w:val="24"/>
        </w:rPr>
        <w:t>Každoročně se opakující svátky Narození Božího Syna vyžadují od nás takovou přípravu a takový přístup, aby se tato jedinečná událost nikdy nestala samozřejmostí a odolala banalizaci, jakou ji zavalil tento svět. Bůh nemiluje humbuk. Vždy znovu nás musí šokovat skutečnost, jak málo záleželo Bohu na tom, aby svým příchodem ohromil svět. Boží Syn, skrze něhož všechno bylo stvořeno, přichází mezi nás jako bezdomovec a informace o tom byla sdělena jen několika příslušníkům nejnižší společenské třídy, kteří sotva budou platit před světem za spolehlivé svědky. Anděl, který oznámil pastýřům zprávu o novorozeném Králi, dal jim jen nejprostší a nejlidštějš</w:t>
      </w:r>
      <w:r w:rsidR="00C43B40">
        <w:rPr>
          <w:rFonts w:ascii="Times New Roman" w:hAnsi="Times New Roman" w:cs="Times New Roman"/>
          <w:sz w:val="24"/>
          <w:szCs w:val="24"/>
        </w:rPr>
        <w:t>í indicie: jedná se o dítě v ple</w:t>
      </w:r>
      <w:r w:rsidRPr="00545A83">
        <w:rPr>
          <w:rFonts w:ascii="Times New Roman" w:hAnsi="Times New Roman" w:cs="Times New Roman"/>
          <w:sz w:val="24"/>
          <w:szCs w:val="24"/>
        </w:rPr>
        <w:t>nkách, uložené do žlabu, ze kterého se jinak krmí zvířata. To jim stačilo, aby byli nasměrováni nikoliv někam do paláce nebo do lidských příbytků, ale aby vyhledali jeskyni určenou pro dobytek. V místě samém panovala nejvyšší prostota a žádné jiné divy na svědectví narozeného Božího Syna se tu nekonaly. Příchod a vyprávění pastýřů byly dokonce pro samotné přechodné obyvatele neobvyklého příbytku velkým překvapením.</w:t>
      </w:r>
    </w:p>
    <w:p w:rsidR="003D4BC8" w:rsidRPr="00545A83" w:rsidRDefault="003D4BC8" w:rsidP="00545A83">
      <w:pPr>
        <w:spacing w:line="240" w:lineRule="auto"/>
        <w:ind w:firstLine="709"/>
        <w:jc w:val="both"/>
        <w:rPr>
          <w:rFonts w:ascii="Times New Roman" w:hAnsi="Times New Roman" w:cs="Times New Roman"/>
          <w:sz w:val="24"/>
          <w:szCs w:val="24"/>
        </w:rPr>
      </w:pPr>
      <w:r w:rsidRPr="00545A83">
        <w:rPr>
          <w:rFonts w:ascii="Times New Roman" w:hAnsi="Times New Roman" w:cs="Times New Roman"/>
          <w:sz w:val="24"/>
          <w:szCs w:val="24"/>
        </w:rPr>
        <w:t>Jelikož však pastýři uvěřili, dostalo se jim milosti, že spatřili všemohoucího Boha jako Novorozeně, dokonale nemotorné, bezbranné, které má k dispozici jen své neohrabané pohyby a svůj dětský pláč. Je velká škoda, že vánoční doba trvá tak krátce od 25. prosince 2019 do 12. ledna 2020, kdy svátkem Křtu Páně končí. U postavy Boha v osobě dítěte stojí za to setrvat trochu déle.</w:t>
      </w:r>
      <w:r w:rsidR="00FB3752" w:rsidRPr="00545A83">
        <w:rPr>
          <w:rFonts w:ascii="Times New Roman" w:hAnsi="Times New Roman" w:cs="Times New Roman"/>
          <w:sz w:val="24"/>
          <w:szCs w:val="24"/>
        </w:rPr>
        <w:t xml:space="preserve"> </w:t>
      </w:r>
      <w:r w:rsidRPr="00545A83">
        <w:rPr>
          <w:rFonts w:ascii="Times New Roman" w:hAnsi="Times New Roman" w:cs="Times New Roman"/>
          <w:sz w:val="24"/>
          <w:szCs w:val="24"/>
        </w:rPr>
        <w:t>To není sentimentální záležitost, ale docela fundamentální katecheze, čili základní katecheze, ve které k nám Nemluvně promlouvá velice výmluvným způsobem o nejhlubší podstatě křesťanství. To co bude Boží Syn později formulovat jako takřka kategorický imperativ „Nebudete-li jako maličcí…“, tomu se jako náš Vzor a Učitel s předstihem třiceti let podřídil jako první. Bůh Otec se v lásce k nám nenechá překonat tím, co je z forem lásky zde na zemi nejkrásnější, a to láska, jakou známe mezi matkou a dítětem. Tento vztah totiž nejvíce odpovídá vztahu, který má panovat mezi Bohem a jeho tvorem: dítě všechno má, přijímá od své matky, která ho bezmezně miluje, protože v něm oprávněně vidí plod a obraz sebe samé. Její dítě je na ní zcela závislé a ona pokračuje v tom, co dosud dělala, a i nadále mu dává sama sebe za pokrm.</w:t>
      </w:r>
    </w:p>
    <w:p w:rsidR="003D4BC8" w:rsidRPr="00545A83" w:rsidRDefault="003D4BC8" w:rsidP="00545A83">
      <w:pPr>
        <w:spacing w:line="240" w:lineRule="auto"/>
        <w:ind w:firstLine="709"/>
        <w:jc w:val="both"/>
        <w:rPr>
          <w:rFonts w:ascii="Times New Roman" w:hAnsi="Times New Roman" w:cs="Times New Roman"/>
          <w:sz w:val="24"/>
          <w:szCs w:val="24"/>
        </w:rPr>
      </w:pPr>
      <w:r w:rsidRPr="00545A83">
        <w:rPr>
          <w:rFonts w:ascii="Times New Roman" w:hAnsi="Times New Roman" w:cs="Times New Roman"/>
          <w:sz w:val="24"/>
          <w:szCs w:val="24"/>
        </w:rPr>
        <w:t>To, co děťátko jen instinktivně cítí a prožívá, to všechno jako Boží děti můžeme a máme prožívat s plným vědomím. Nikdy nejsme vystaveni nebezpečí, že bychom Boží otcovsko-mateřskou lásku přecenili, že bychom se mohli zklamat v tom, v čem jako děti na svého Otce spoléháme. Problémem je spíše to, že zatímco dětské lásce, odevzdanosti a důvěře k vlastní matce s rostoucím sebevědomím a osamostatňováním se odrůstáme a svým způsobem vzdalujeme, vůči Bohu máme tento stav dětství naopak stále uvědoměleji prohlubovat a prožívat. „Dospívání“ Božího dítěte se neprojevuje v osamostatňování, ale v uvědomělém upevňování a stále hlubším ponoření do onoho „dětského“ vztahu k nejlepšímu Otci. S tímto Bohem chtěným stavem a vztahem těsně souvisí dar Eucharistie. To je nejgeniálnější „vynález“ Boží moudrosti a všemohoucnosti, který dokonale odpovídá a slouží stavu našeho trvalého dětství. Při svatém přijímání, při této nejvznešenější chvíli našeho božského „kojení“ máme nejživěji a nejhlouběji prožívat stav svého nezaslouženého dětství.</w:t>
      </w:r>
    </w:p>
    <w:p w:rsidR="003D4BC8" w:rsidRPr="00545A83" w:rsidRDefault="003D4BC8" w:rsidP="00545A83">
      <w:pPr>
        <w:spacing w:line="240" w:lineRule="auto"/>
        <w:ind w:firstLine="709"/>
        <w:jc w:val="both"/>
        <w:rPr>
          <w:rFonts w:ascii="Times New Roman" w:hAnsi="Times New Roman" w:cs="Times New Roman"/>
          <w:sz w:val="24"/>
          <w:szCs w:val="24"/>
        </w:rPr>
      </w:pPr>
      <w:r w:rsidRPr="00545A83">
        <w:rPr>
          <w:rFonts w:ascii="Times New Roman" w:hAnsi="Times New Roman" w:cs="Times New Roman"/>
          <w:sz w:val="24"/>
          <w:szCs w:val="24"/>
        </w:rPr>
        <w:t>Milí čtenáři, my potřebuje Vánoce a vánoční dobu, protože to je prožívání nikoliv nějakého kouzla, ale největšího vpravdě světodějného průsečíku, kdy se Bůh spojuje s člověkem a člověk s Bohem. Potřebujeme dostatek času, abychom si mohli stále uvědomovat a prožívat, že velikost, ke které jsme v tom průsečíků pozdviženi, nás musí vést k nejhlubší pokoře, ale že to je pokora, která nás nesnižuje, ale povyšuje, to je průsečík, ve kterém je NIC pozvedáno k nejdůvěrnějšímu osobnímu styku s Tím, který je VŠECHNO. To je pravý a skutečný zdroj opravdové křesťanské radosti, která je tak hluboká a pevná, že ji pak nemůže nic zkalit a zadržet, ani mučednická smrt. Proto si Církev může dovolit ten veliký, zdánlivě absurdní kontrast, že hned první den vánočního oktávu se odívá do rudého roucha, aby oslavila krev prvomučedníka.</w:t>
      </w:r>
    </w:p>
    <w:p w:rsidR="00545A83" w:rsidRDefault="003D4BC8" w:rsidP="00545A83">
      <w:pPr>
        <w:spacing w:line="240" w:lineRule="auto"/>
        <w:ind w:firstLine="709"/>
        <w:jc w:val="both"/>
        <w:rPr>
          <w:rFonts w:ascii="Times New Roman" w:hAnsi="Times New Roman" w:cs="Times New Roman"/>
          <w:sz w:val="24"/>
          <w:szCs w:val="24"/>
        </w:rPr>
      </w:pPr>
      <w:r w:rsidRPr="00545A83">
        <w:rPr>
          <w:rFonts w:ascii="Times New Roman" w:hAnsi="Times New Roman" w:cs="Times New Roman"/>
          <w:sz w:val="24"/>
          <w:szCs w:val="24"/>
        </w:rPr>
        <w:t xml:space="preserve">Přeji vám k letošnímu Adventu a letošním Vánocům i do příštího roku 2020 hojnost Božího požehnání! To vám všem přeje, prosí o Vaši modlitbu a Vám žehná </w:t>
      </w:r>
    </w:p>
    <w:p w:rsidR="003D4BC8" w:rsidRPr="00545A83" w:rsidRDefault="003D4BC8" w:rsidP="00545A83">
      <w:pPr>
        <w:spacing w:line="240" w:lineRule="auto"/>
        <w:jc w:val="right"/>
        <w:rPr>
          <w:rFonts w:ascii="Times New Roman" w:hAnsi="Times New Roman" w:cs="Times New Roman"/>
          <w:b/>
          <w:sz w:val="24"/>
          <w:szCs w:val="24"/>
        </w:rPr>
      </w:pPr>
      <w:r w:rsidRPr="00545A83">
        <w:rPr>
          <w:rFonts w:ascii="Times New Roman" w:hAnsi="Times New Roman" w:cs="Times New Roman"/>
          <w:b/>
          <w:sz w:val="24"/>
          <w:szCs w:val="24"/>
        </w:rPr>
        <w:t>P.</w:t>
      </w:r>
      <w:r w:rsidR="00545A83" w:rsidRPr="00545A83">
        <w:rPr>
          <w:rFonts w:ascii="Times New Roman" w:hAnsi="Times New Roman" w:cs="Times New Roman"/>
          <w:b/>
          <w:sz w:val="24"/>
          <w:szCs w:val="24"/>
        </w:rPr>
        <w:t xml:space="preserve"> </w:t>
      </w:r>
      <w:r w:rsidRPr="00545A83">
        <w:rPr>
          <w:rFonts w:ascii="Times New Roman" w:hAnsi="Times New Roman" w:cs="Times New Roman"/>
          <w:b/>
          <w:sz w:val="24"/>
          <w:szCs w:val="24"/>
        </w:rPr>
        <w:t xml:space="preserve">Tomáš Hajda, </w:t>
      </w:r>
      <w:r w:rsidR="00545A83" w:rsidRPr="00545A83">
        <w:rPr>
          <w:rFonts w:ascii="Times New Roman" w:hAnsi="Times New Roman" w:cs="Times New Roman"/>
          <w:b/>
          <w:sz w:val="24"/>
          <w:szCs w:val="24"/>
        </w:rPr>
        <w:t>administrátor farnosti Hlavatce</w:t>
      </w:r>
    </w:p>
    <w:p w:rsidR="003D4BC8" w:rsidRPr="00A14050" w:rsidRDefault="003D4BC8" w:rsidP="003D4BC8">
      <w:pPr>
        <w:spacing w:after="0" w:line="240" w:lineRule="auto"/>
        <w:jc w:val="center"/>
        <w:rPr>
          <w:rFonts w:ascii="Times New Roman" w:eastAsia="Times New Roman" w:hAnsi="Times New Roman" w:cs="Times New Roman"/>
          <w:b/>
          <w:sz w:val="24"/>
          <w:szCs w:val="28"/>
          <w:lang w:eastAsia="cs-CZ"/>
        </w:rPr>
      </w:pPr>
      <w:r w:rsidRPr="00A14050">
        <w:rPr>
          <w:rFonts w:ascii="Times New Roman" w:eastAsia="Times New Roman" w:hAnsi="Times New Roman" w:cs="Times New Roman"/>
          <w:b/>
          <w:sz w:val="24"/>
          <w:szCs w:val="28"/>
          <w:lang w:eastAsia="cs-CZ"/>
        </w:rPr>
        <w:t>V sobotu 7. a 14. a 21. prosince 2019 jsou RORÁTY v 7,00 ve farním kostele sv. Matěje v Bechyni se zpěvem chrámového sboru. Po mši svaté je společná snídaně na faře. Všichni jste srdečně zváni.</w:t>
      </w:r>
    </w:p>
    <w:p w:rsidR="00607ABE" w:rsidRPr="00A14050" w:rsidRDefault="003D4BC8" w:rsidP="00A14050">
      <w:pPr>
        <w:spacing w:after="0" w:line="276" w:lineRule="auto"/>
        <w:ind w:firstLine="227"/>
        <w:jc w:val="center"/>
        <w:rPr>
          <w:rFonts w:ascii="Times New Roman" w:hAnsi="Times New Roman" w:cs="Times New Roman"/>
          <w:sz w:val="16"/>
          <w:szCs w:val="24"/>
        </w:rPr>
      </w:pPr>
      <w:r w:rsidRPr="00A14050">
        <w:rPr>
          <w:rFonts w:ascii="Times New Roman" w:eastAsia="Calibri" w:hAnsi="Times New Roman" w:cs="Times New Roman"/>
          <w:szCs w:val="28"/>
        </w:rPr>
        <w:t>RORÁTY (z latinského rorate “rosu dejte“) představ</w:t>
      </w:r>
      <w:r w:rsidR="000C73B8">
        <w:rPr>
          <w:rFonts w:ascii="Times New Roman" w:eastAsia="Calibri" w:hAnsi="Times New Roman" w:cs="Times New Roman"/>
          <w:szCs w:val="28"/>
        </w:rPr>
        <w:t>ují podobu ranní mariánské mše</w:t>
      </w:r>
      <w:r w:rsidR="00A14050" w:rsidRPr="00A14050">
        <w:rPr>
          <w:rFonts w:ascii="Times New Roman" w:eastAsia="Calibri" w:hAnsi="Times New Roman" w:cs="Times New Roman"/>
          <w:szCs w:val="28"/>
        </w:rPr>
        <w:t xml:space="preserve"> v době adventní</w:t>
      </w:r>
    </w:p>
    <w:p w:rsidR="009B710E" w:rsidRPr="00287511" w:rsidRDefault="009B710E" w:rsidP="009B710E">
      <w:pPr>
        <w:spacing w:after="0" w:line="276" w:lineRule="auto"/>
        <w:ind w:firstLine="227"/>
        <w:jc w:val="right"/>
        <w:rPr>
          <w:rFonts w:ascii="Times New Roman" w:hAnsi="Times New Roman" w:cs="Times New Roman"/>
          <w:b/>
          <w:sz w:val="24"/>
          <w:szCs w:val="28"/>
        </w:rPr>
      </w:pPr>
    </w:p>
    <w:p w:rsidR="00415266" w:rsidRDefault="00257FA0" w:rsidP="00A14050">
      <w:pPr>
        <w:jc w:val="center"/>
      </w:pPr>
      <w:r w:rsidRPr="00A14050">
        <w:rPr>
          <w:rFonts w:ascii="Times New Roman" w:hAnsi="Times New Roman" w:cs="Times New Roman"/>
          <w:b/>
          <w:sz w:val="28"/>
          <w:szCs w:val="32"/>
          <w:u w:val="single"/>
        </w:rPr>
        <w:t>Vánoční bohoslužby v bechyňském farním okruhu</w:t>
      </w:r>
    </w:p>
    <w:tbl>
      <w:tblPr>
        <w:tblW w:w="10836" w:type="dxa"/>
        <w:tblCellMar>
          <w:left w:w="70" w:type="dxa"/>
          <w:right w:w="70" w:type="dxa"/>
        </w:tblCellMar>
        <w:tblLook w:val="04A0" w:firstRow="1" w:lastRow="0" w:firstColumn="1" w:lastColumn="0" w:noHBand="0" w:noVBand="1"/>
      </w:tblPr>
      <w:tblGrid>
        <w:gridCol w:w="1537"/>
        <w:gridCol w:w="1531"/>
        <w:gridCol w:w="1531"/>
        <w:gridCol w:w="1531"/>
        <w:gridCol w:w="1644"/>
        <w:gridCol w:w="1531"/>
        <w:gridCol w:w="1531"/>
      </w:tblGrid>
      <w:tr w:rsidR="00A14050" w:rsidRPr="00A14050" w:rsidTr="00A14050">
        <w:trPr>
          <w:trHeight w:val="964"/>
        </w:trPr>
        <w:tc>
          <w:tcPr>
            <w:tcW w:w="1537" w:type="dxa"/>
            <w:vMerge w:val="restart"/>
            <w:tcBorders>
              <w:top w:val="double" w:sz="6" w:space="0" w:color="auto"/>
              <w:left w:val="double" w:sz="6" w:space="0" w:color="auto"/>
              <w:right w:val="double" w:sz="6" w:space="0" w:color="auto"/>
            </w:tcBorders>
            <w:shd w:val="clear" w:color="000000" w:fill="C6D9F1"/>
            <w:vAlign w:val="center"/>
            <w:hideMark/>
          </w:tcPr>
          <w:p w:rsidR="00A14050" w:rsidRPr="00A14050" w:rsidRDefault="00A14050" w:rsidP="00415266">
            <w:pPr>
              <w:spacing w:after="0" w:line="240" w:lineRule="auto"/>
              <w:jc w:val="center"/>
              <w:rPr>
                <w:rFonts w:eastAsia="Times New Roman" w:cstheme="minorHAnsi"/>
                <w:b/>
                <w:bCs/>
                <w:color w:val="000000"/>
                <w:sz w:val="24"/>
                <w:szCs w:val="24"/>
                <w:lang w:eastAsia="cs-CZ"/>
              </w:rPr>
            </w:pPr>
            <w:r w:rsidRPr="00A14050">
              <w:rPr>
                <w:rFonts w:eastAsia="Times New Roman" w:cstheme="minorHAnsi"/>
                <w:b/>
                <w:bCs/>
                <w:color w:val="000000"/>
                <w:sz w:val="24"/>
                <w:szCs w:val="24"/>
                <w:lang w:eastAsia="cs-CZ"/>
              </w:rPr>
              <w:t> </w:t>
            </w:r>
          </w:p>
          <w:p w:rsidR="00A14050" w:rsidRPr="00A14050" w:rsidRDefault="00A14050" w:rsidP="00415266">
            <w:pPr>
              <w:spacing w:after="0" w:line="240" w:lineRule="auto"/>
              <w:jc w:val="center"/>
              <w:rPr>
                <w:rFonts w:eastAsia="Times New Roman" w:cstheme="minorHAnsi"/>
                <w:b/>
                <w:bCs/>
                <w:color w:val="000000"/>
                <w:sz w:val="24"/>
                <w:szCs w:val="24"/>
                <w:lang w:eastAsia="cs-CZ"/>
              </w:rPr>
            </w:pPr>
            <w:r w:rsidRPr="00A14050">
              <w:rPr>
                <w:rFonts w:eastAsia="Times New Roman" w:cstheme="minorHAnsi"/>
                <w:b/>
                <w:bCs/>
                <w:color w:val="000000"/>
                <w:sz w:val="24"/>
                <w:szCs w:val="24"/>
                <w:lang w:eastAsia="cs-CZ"/>
              </w:rPr>
              <w:t> </w:t>
            </w:r>
          </w:p>
          <w:p w:rsidR="00A14050" w:rsidRPr="00A14050" w:rsidRDefault="00A14050" w:rsidP="00415266">
            <w:pPr>
              <w:spacing w:after="0" w:line="240" w:lineRule="auto"/>
              <w:jc w:val="center"/>
              <w:rPr>
                <w:rFonts w:eastAsia="Times New Roman" w:cstheme="minorHAnsi"/>
                <w:b/>
                <w:bCs/>
                <w:color w:val="000000"/>
                <w:sz w:val="24"/>
                <w:szCs w:val="24"/>
                <w:lang w:eastAsia="cs-CZ"/>
              </w:rPr>
            </w:pPr>
            <w:r w:rsidRPr="00A14050">
              <w:rPr>
                <w:rFonts w:eastAsia="Times New Roman" w:cstheme="minorHAnsi"/>
                <w:b/>
                <w:bCs/>
                <w:color w:val="0070C0"/>
                <w:sz w:val="24"/>
                <w:szCs w:val="24"/>
                <w:lang w:eastAsia="cs-CZ"/>
              </w:rPr>
              <w:t>FARNOST (kostel)</w:t>
            </w:r>
          </w:p>
        </w:tc>
        <w:tc>
          <w:tcPr>
            <w:tcW w:w="1531" w:type="dxa"/>
            <w:tcBorders>
              <w:top w:val="double" w:sz="6" w:space="0" w:color="auto"/>
              <w:left w:val="nil"/>
              <w:bottom w:val="single" w:sz="8" w:space="0" w:color="999999"/>
              <w:right w:val="single" w:sz="8" w:space="0" w:color="999999"/>
            </w:tcBorders>
            <w:shd w:val="clear" w:color="000000" w:fill="FCE7FD"/>
            <w:vAlign w:val="center"/>
            <w:hideMark/>
          </w:tcPr>
          <w:p w:rsidR="00A14050" w:rsidRPr="00A14050" w:rsidRDefault="00A14050" w:rsidP="00415266">
            <w:pPr>
              <w:spacing w:after="0" w:line="240" w:lineRule="auto"/>
              <w:jc w:val="center"/>
              <w:rPr>
                <w:rFonts w:eastAsia="Times New Roman" w:cstheme="minorHAnsi"/>
                <w:b/>
                <w:bCs/>
                <w:color w:val="0070C0"/>
                <w:sz w:val="24"/>
                <w:szCs w:val="24"/>
                <w:lang w:eastAsia="cs-CZ"/>
              </w:rPr>
            </w:pPr>
            <w:r w:rsidRPr="00A14050">
              <w:rPr>
                <w:rFonts w:eastAsia="Times New Roman" w:cstheme="minorHAnsi"/>
                <w:b/>
                <w:bCs/>
                <w:color w:val="0070C0"/>
                <w:sz w:val="24"/>
                <w:szCs w:val="24"/>
                <w:lang w:eastAsia="cs-CZ"/>
              </w:rPr>
              <w:t>Štědrý den</w:t>
            </w:r>
          </w:p>
        </w:tc>
        <w:tc>
          <w:tcPr>
            <w:tcW w:w="1531" w:type="dxa"/>
            <w:tcBorders>
              <w:top w:val="double" w:sz="6" w:space="0" w:color="auto"/>
              <w:left w:val="nil"/>
              <w:bottom w:val="single" w:sz="8" w:space="0" w:color="999999"/>
              <w:right w:val="single" w:sz="8" w:space="0" w:color="999999"/>
            </w:tcBorders>
            <w:shd w:val="clear" w:color="000000" w:fill="FCE7FD"/>
            <w:vAlign w:val="center"/>
            <w:hideMark/>
          </w:tcPr>
          <w:p w:rsidR="00A14050" w:rsidRPr="00A14050" w:rsidRDefault="00A14050" w:rsidP="00415266">
            <w:pPr>
              <w:spacing w:after="0" w:line="240" w:lineRule="auto"/>
              <w:jc w:val="center"/>
              <w:rPr>
                <w:rFonts w:eastAsia="Times New Roman" w:cstheme="minorHAnsi"/>
                <w:b/>
                <w:bCs/>
                <w:color w:val="0070C0"/>
                <w:sz w:val="24"/>
                <w:szCs w:val="24"/>
                <w:lang w:eastAsia="cs-CZ"/>
              </w:rPr>
            </w:pPr>
            <w:r w:rsidRPr="00A14050">
              <w:rPr>
                <w:rFonts w:eastAsia="Times New Roman" w:cstheme="minorHAnsi"/>
                <w:b/>
                <w:bCs/>
                <w:color w:val="0070C0"/>
                <w:sz w:val="24"/>
                <w:szCs w:val="24"/>
                <w:lang w:eastAsia="cs-CZ"/>
              </w:rPr>
              <w:t>Slavnost Narození Páně</w:t>
            </w:r>
          </w:p>
        </w:tc>
        <w:tc>
          <w:tcPr>
            <w:tcW w:w="1531" w:type="dxa"/>
            <w:tcBorders>
              <w:top w:val="double" w:sz="6" w:space="0" w:color="auto"/>
              <w:left w:val="nil"/>
              <w:bottom w:val="single" w:sz="8" w:space="0" w:color="999999"/>
              <w:right w:val="double" w:sz="6" w:space="0" w:color="auto"/>
            </w:tcBorders>
            <w:shd w:val="clear" w:color="000000" w:fill="FCE7FD"/>
            <w:vAlign w:val="center"/>
            <w:hideMark/>
          </w:tcPr>
          <w:p w:rsidR="00A14050" w:rsidRPr="00A14050" w:rsidRDefault="00A14050" w:rsidP="00415266">
            <w:pPr>
              <w:spacing w:after="0" w:line="240" w:lineRule="auto"/>
              <w:jc w:val="center"/>
              <w:rPr>
                <w:rFonts w:eastAsia="Times New Roman" w:cstheme="minorHAnsi"/>
                <w:b/>
                <w:bCs/>
                <w:color w:val="0070C0"/>
                <w:sz w:val="24"/>
                <w:szCs w:val="24"/>
                <w:lang w:eastAsia="cs-CZ"/>
              </w:rPr>
            </w:pPr>
            <w:r w:rsidRPr="00A14050">
              <w:rPr>
                <w:rFonts w:eastAsia="Times New Roman" w:cstheme="minorHAnsi"/>
                <w:b/>
                <w:bCs/>
                <w:color w:val="0070C0"/>
                <w:sz w:val="24"/>
                <w:szCs w:val="24"/>
                <w:lang w:eastAsia="cs-CZ"/>
              </w:rPr>
              <w:t>Svátek sv. Štěpána</w:t>
            </w:r>
          </w:p>
        </w:tc>
        <w:tc>
          <w:tcPr>
            <w:tcW w:w="1644" w:type="dxa"/>
            <w:tcBorders>
              <w:top w:val="double" w:sz="6" w:space="0" w:color="auto"/>
              <w:left w:val="nil"/>
              <w:bottom w:val="single" w:sz="8" w:space="0" w:color="999999"/>
              <w:right w:val="single" w:sz="8" w:space="0" w:color="999999"/>
            </w:tcBorders>
            <w:shd w:val="clear" w:color="000000" w:fill="C6D9F1"/>
            <w:vAlign w:val="center"/>
            <w:hideMark/>
          </w:tcPr>
          <w:p w:rsidR="00A14050" w:rsidRPr="00A14050" w:rsidRDefault="00A14050" w:rsidP="00415266">
            <w:pPr>
              <w:spacing w:after="0" w:line="240" w:lineRule="auto"/>
              <w:jc w:val="center"/>
              <w:rPr>
                <w:rFonts w:eastAsia="Times New Roman" w:cstheme="minorHAnsi"/>
                <w:b/>
                <w:bCs/>
                <w:color w:val="0070C0"/>
                <w:sz w:val="24"/>
                <w:szCs w:val="24"/>
                <w:lang w:eastAsia="cs-CZ"/>
              </w:rPr>
            </w:pPr>
            <w:r w:rsidRPr="00A14050">
              <w:rPr>
                <w:rFonts w:eastAsia="Times New Roman" w:cstheme="minorHAnsi"/>
                <w:b/>
                <w:bCs/>
                <w:color w:val="0070C0"/>
                <w:sz w:val="24"/>
                <w:szCs w:val="24"/>
                <w:lang w:eastAsia="cs-CZ"/>
              </w:rPr>
              <w:t>Sv. Silvestra</w:t>
            </w:r>
          </w:p>
        </w:tc>
        <w:tc>
          <w:tcPr>
            <w:tcW w:w="1531" w:type="dxa"/>
            <w:tcBorders>
              <w:top w:val="double" w:sz="6" w:space="0" w:color="auto"/>
              <w:left w:val="nil"/>
              <w:bottom w:val="single" w:sz="8" w:space="0" w:color="999999"/>
              <w:right w:val="single" w:sz="8" w:space="0" w:color="999999"/>
            </w:tcBorders>
            <w:shd w:val="clear" w:color="000000" w:fill="C6D9F1"/>
            <w:vAlign w:val="center"/>
            <w:hideMark/>
          </w:tcPr>
          <w:p w:rsidR="00A14050" w:rsidRPr="00A14050" w:rsidRDefault="00A14050" w:rsidP="00415266">
            <w:pPr>
              <w:spacing w:after="0" w:line="240" w:lineRule="auto"/>
              <w:jc w:val="center"/>
              <w:rPr>
                <w:rFonts w:eastAsia="Times New Roman" w:cstheme="minorHAnsi"/>
                <w:b/>
                <w:bCs/>
                <w:color w:val="0070C0"/>
                <w:sz w:val="24"/>
                <w:szCs w:val="24"/>
                <w:lang w:eastAsia="cs-CZ"/>
              </w:rPr>
            </w:pPr>
            <w:r w:rsidRPr="00A14050">
              <w:rPr>
                <w:rFonts w:eastAsia="Times New Roman" w:cstheme="minorHAnsi"/>
                <w:b/>
                <w:bCs/>
                <w:color w:val="0070C0"/>
                <w:sz w:val="24"/>
                <w:szCs w:val="24"/>
                <w:lang w:eastAsia="cs-CZ"/>
              </w:rPr>
              <w:t>Slavnost Matky Boží Panny Marie</w:t>
            </w:r>
          </w:p>
        </w:tc>
        <w:tc>
          <w:tcPr>
            <w:tcW w:w="1531" w:type="dxa"/>
            <w:tcBorders>
              <w:top w:val="double" w:sz="6" w:space="0" w:color="auto"/>
              <w:left w:val="nil"/>
              <w:bottom w:val="single" w:sz="8" w:space="0" w:color="999999"/>
              <w:right w:val="double" w:sz="6" w:space="0" w:color="auto"/>
            </w:tcBorders>
            <w:shd w:val="clear" w:color="000000" w:fill="C6D9F1"/>
            <w:vAlign w:val="center"/>
            <w:hideMark/>
          </w:tcPr>
          <w:p w:rsidR="00A14050" w:rsidRPr="00A14050" w:rsidRDefault="00A14050" w:rsidP="00415266">
            <w:pPr>
              <w:spacing w:after="0" w:line="240" w:lineRule="auto"/>
              <w:jc w:val="center"/>
              <w:rPr>
                <w:rFonts w:eastAsia="Times New Roman" w:cstheme="minorHAnsi"/>
                <w:b/>
                <w:bCs/>
                <w:color w:val="0070C0"/>
                <w:sz w:val="24"/>
                <w:szCs w:val="24"/>
                <w:lang w:eastAsia="cs-CZ"/>
              </w:rPr>
            </w:pPr>
            <w:r w:rsidRPr="00A14050">
              <w:rPr>
                <w:rFonts w:eastAsia="Times New Roman" w:cstheme="minorHAnsi"/>
                <w:b/>
                <w:bCs/>
                <w:color w:val="0070C0"/>
                <w:sz w:val="24"/>
                <w:szCs w:val="24"/>
                <w:lang w:eastAsia="cs-CZ"/>
              </w:rPr>
              <w:t>Slavnost Zjevení Páně</w:t>
            </w:r>
          </w:p>
        </w:tc>
      </w:tr>
      <w:tr w:rsidR="00A14050" w:rsidRPr="00A14050" w:rsidTr="00A14050">
        <w:trPr>
          <w:trHeight w:val="283"/>
        </w:trPr>
        <w:tc>
          <w:tcPr>
            <w:tcW w:w="1537" w:type="dxa"/>
            <w:vMerge/>
            <w:tcBorders>
              <w:left w:val="double" w:sz="6" w:space="0" w:color="auto"/>
              <w:right w:val="double" w:sz="6" w:space="0" w:color="auto"/>
            </w:tcBorders>
            <w:shd w:val="clear" w:color="000000" w:fill="C6D9F1"/>
            <w:vAlign w:val="center"/>
            <w:hideMark/>
          </w:tcPr>
          <w:p w:rsidR="00A14050" w:rsidRPr="00A14050" w:rsidRDefault="00A14050" w:rsidP="00415266">
            <w:pPr>
              <w:spacing w:after="0" w:line="240" w:lineRule="auto"/>
              <w:jc w:val="center"/>
              <w:rPr>
                <w:rFonts w:eastAsia="Times New Roman" w:cstheme="minorHAnsi"/>
                <w:b/>
                <w:bCs/>
                <w:color w:val="000000"/>
                <w:sz w:val="24"/>
                <w:szCs w:val="24"/>
                <w:lang w:eastAsia="cs-CZ"/>
              </w:rPr>
            </w:pPr>
          </w:p>
        </w:tc>
        <w:tc>
          <w:tcPr>
            <w:tcW w:w="1531" w:type="dxa"/>
            <w:tcBorders>
              <w:top w:val="nil"/>
              <w:left w:val="nil"/>
              <w:bottom w:val="single" w:sz="8" w:space="0" w:color="999999"/>
              <w:right w:val="single" w:sz="8" w:space="0" w:color="999999"/>
            </w:tcBorders>
            <w:shd w:val="clear" w:color="000000" w:fill="FCE7FD"/>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úterý</w:t>
            </w:r>
          </w:p>
        </w:tc>
        <w:tc>
          <w:tcPr>
            <w:tcW w:w="1531" w:type="dxa"/>
            <w:tcBorders>
              <w:top w:val="nil"/>
              <w:left w:val="nil"/>
              <w:bottom w:val="single" w:sz="8" w:space="0" w:color="999999"/>
              <w:right w:val="single" w:sz="8" w:space="0" w:color="999999"/>
            </w:tcBorders>
            <w:shd w:val="clear" w:color="000000" w:fill="FCE7FD"/>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středa</w:t>
            </w:r>
          </w:p>
        </w:tc>
        <w:tc>
          <w:tcPr>
            <w:tcW w:w="1531" w:type="dxa"/>
            <w:tcBorders>
              <w:top w:val="nil"/>
              <w:left w:val="nil"/>
              <w:bottom w:val="single" w:sz="8" w:space="0" w:color="999999"/>
              <w:right w:val="double" w:sz="6" w:space="0" w:color="auto"/>
            </w:tcBorders>
            <w:shd w:val="clear" w:color="000000" w:fill="FCE7FD"/>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čtvrtek</w:t>
            </w:r>
          </w:p>
        </w:tc>
        <w:tc>
          <w:tcPr>
            <w:tcW w:w="1644" w:type="dxa"/>
            <w:tcBorders>
              <w:top w:val="nil"/>
              <w:left w:val="nil"/>
              <w:bottom w:val="single" w:sz="8" w:space="0" w:color="999999"/>
              <w:right w:val="single" w:sz="8" w:space="0" w:color="999999"/>
            </w:tcBorders>
            <w:shd w:val="clear" w:color="000000" w:fill="C6D9F1"/>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úterý</w:t>
            </w:r>
          </w:p>
        </w:tc>
        <w:tc>
          <w:tcPr>
            <w:tcW w:w="1531" w:type="dxa"/>
            <w:tcBorders>
              <w:top w:val="nil"/>
              <w:left w:val="nil"/>
              <w:bottom w:val="single" w:sz="8" w:space="0" w:color="999999"/>
              <w:right w:val="single" w:sz="8" w:space="0" w:color="999999"/>
            </w:tcBorders>
            <w:shd w:val="clear" w:color="000000" w:fill="C6D9F1"/>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středa</w:t>
            </w:r>
          </w:p>
        </w:tc>
        <w:tc>
          <w:tcPr>
            <w:tcW w:w="1531" w:type="dxa"/>
            <w:tcBorders>
              <w:top w:val="nil"/>
              <w:left w:val="nil"/>
              <w:bottom w:val="single" w:sz="8" w:space="0" w:color="999999"/>
              <w:right w:val="double" w:sz="6" w:space="0" w:color="auto"/>
            </w:tcBorders>
            <w:shd w:val="clear" w:color="000000" w:fill="C6D9F1"/>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neděle</w:t>
            </w:r>
          </w:p>
        </w:tc>
      </w:tr>
      <w:tr w:rsidR="00A14050" w:rsidRPr="00A14050" w:rsidTr="00A14050">
        <w:trPr>
          <w:trHeight w:val="283"/>
        </w:trPr>
        <w:tc>
          <w:tcPr>
            <w:tcW w:w="1537" w:type="dxa"/>
            <w:vMerge/>
            <w:tcBorders>
              <w:left w:val="double" w:sz="6" w:space="0" w:color="auto"/>
              <w:bottom w:val="double" w:sz="6" w:space="0" w:color="auto"/>
              <w:right w:val="double" w:sz="6" w:space="0" w:color="auto"/>
            </w:tcBorders>
            <w:shd w:val="clear" w:color="000000" w:fill="C6D9F1"/>
            <w:vAlign w:val="center"/>
            <w:hideMark/>
          </w:tcPr>
          <w:p w:rsidR="00A14050" w:rsidRPr="00A14050" w:rsidRDefault="00A14050" w:rsidP="00415266">
            <w:pPr>
              <w:spacing w:after="0" w:line="240" w:lineRule="auto"/>
              <w:jc w:val="center"/>
              <w:rPr>
                <w:rFonts w:eastAsia="Times New Roman" w:cstheme="minorHAnsi"/>
                <w:b/>
                <w:bCs/>
                <w:color w:val="0070C0"/>
                <w:sz w:val="24"/>
                <w:szCs w:val="24"/>
                <w:lang w:eastAsia="cs-CZ"/>
              </w:rPr>
            </w:pPr>
          </w:p>
        </w:tc>
        <w:tc>
          <w:tcPr>
            <w:tcW w:w="1531" w:type="dxa"/>
            <w:tcBorders>
              <w:top w:val="nil"/>
              <w:left w:val="nil"/>
              <w:bottom w:val="double" w:sz="6" w:space="0" w:color="auto"/>
              <w:right w:val="single" w:sz="8" w:space="0" w:color="999999"/>
            </w:tcBorders>
            <w:shd w:val="clear" w:color="000000" w:fill="FCE7FD"/>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24. prosince</w:t>
            </w:r>
          </w:p>
        </w:tc>
        <w:tc>
          <w:tcPr>
            <w:tcW w:w="1531" w:type="dxa"/>
            <w:tcBorders>
              <w:top w:val="nil"/>
              <w:left w:val="nil"/>
              <w:bottom w:val="double" w:sz="6" w:space="0" w:color="auto"/>
              <w:right w:val="single" w:sz="8" w:space="0" w:color="999999"/>
            </w:tcBorders>
            <w:shd w:val="clear" w:color="000000" w:fill="FCE7FD"/>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25. prosince</w:t>
            </w:r>
          </w:p>
        </w:tc>
        <w:tc>
          <w:tcPr>
            <w:tcW w:w="1531" w:type="dxa"/>
            <w:tcBorders>
              <w:top w:val="nil"/>
              <w:left w:val="nil"/>
              <w:bottom w:val="double" w:sz="6" w:space="0" w:color="auto"/>
              <w:right w:val="double" w:sz="6" w:space="0" w:color="auto"/>
            </w:tcBorders>
            <w:shd w:val="clear" w:color="000000" w:fill="FCE7FD"/>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26. prosince</w:t>
            </w:r>
          </w:p>
        </w:tc>
        <w:tc>
          <w:tcPr>
            <w:tcW w:w="1644" w:type="dxa"/>
            <w:tcBorders>
              <w:top w:val="nil"/>
              <w:left w:val="nil"/>
              <w:bottom w:val="double" w:sz="6" w:space="0" w:color="auto"/>
              <w:right w:val="single" w:sz="8" w:space="0" w:color="999999"/>
            </w:tcBorders>
            <w:shd w:val="clear" w:color="000000" w:fill="C6D9F1"/>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31. prosince</w:t>
            </w:r>
          </w:p>
        </w:tc>
        <w:tc>
          <w:tcPr>
            <w:tcW w:w="1531" w:type="dxa"/>
            <w:tcBorders>
              <w:top w:val="nil"/>
              <w:left w:val="nil"/>
              <w:bottom w:val="double" w:sz="6" w:space="0" w:color="auto"/>
              <w:right w:val="single" w:sz="8" w:space="0" w:color="999999"/>
            </w:tcBorders>
            <w:shd w:val="clear" w:color="000000" w:fill="C6D9F1"/>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1. ledna 2020</w:t>
            </w:r>
          </w:p>
        </w:tc>
        <w:tc>
          <w:tcPr>
            <w:tcW w:w="1531" w:type="dxa"/>
            <w:tcBorders>
              <w:top w:val="nil"/>
              <w:left w:val="nil"/>
              <w:bottom w:val="double" w:sz="6" w:space="0" w:color="auto"/>
              <w:right w:val="double" w:sz="6" w:space="0" w:color="auto"/>
            </w:tcBorders>
            <w:shd w:val="clear" w:color="000000" w:fill="C6D9F1"/>
            <w:vAlign w:val="center"/>
            <w:hideMark/>
          </w:tcPr>
          <w:p w:rsidR="00A14050" w:rsidRPr="00A14050" w:rsidRDefault="00A14050" w:rsidP="00A14050">
            <w:pPr>
              <w:spacing w:after="0" w:line="240" w:lineRule="auto"/>
              <w:jc w:val="center"/>
              <w:rPr>
                <w:rFonts w:eastAsia="Times New Roman" w:cstheme="minorHAnsi"/>
                <w:color w:val="002060"/>
                <w:sz w:val="24"/>
                <w:szCs w:val="24"/>
                <w:lang w:eastAsia="cs-CZ"/>
              </w:rPr>
            </w:pPr>
            <w:r w:rsidRPr="00A14050">
              <w:rPr>
                <w:rFonts w:eastAsia="Times New Roman" w:cstheme="minorHAnsi"/>
                <w:color w:val="002060"/>
                <w:sz w:val="24"/>
                <w:szCs w:val="24"/>
                <w:lang w:eastAsia="cs-CZ"/>
              </w:rPr>
              <w:t>5. ledna 2020</w:t>
            </w:r>
          </w:p>
        </w:tc>
      </w:tr>
      <w:tr w:rsidR="00415266" w:rsidRPr="00A14050" w:rsidTr="00A14050">
        <w:trPr>
          <w:trHeight w:val="283"/>
        </w:trPr>
        <w:tc>
          <w:tcPr>
            <w:tcW w:w="1537" w:type="dxa"/>
            <w:tcBorders>
              <w:top w:val="nil"/>
              <w:left w:val="double" w:sz="6" w:space="0" w:color="auto"/>
              <w:bottom w:val="single" w:sz="8" w:space="0" w:color="999999"/>
              <w:right w:val="double" w:sz="6" w:space="0" w:color="auto"/>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Bechyně</w:t>
            </w:r>
          </w:p>
        </w:tc>
        <w:tc>
          <w:tcPr>
            <w:tcW w:w="1531" w:type="dxa"/>
            <w:tcBorders>
              <w:top w:val="nil"/>
              <w:left w:val="nil"/>
              <w:bottom w:val="single" w:sz="8" w:space="0" w:color="999999"/>
              <w:right w:val="single" w:sz="8" w:space="0" w:color="999999"/>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22,00 Klášter</w:t>
            </w:r>
          </w:p>
        </w:tc>
        <w:tc>
          <w:tcPr>
            <w:tcW w:w="1531" w:type="dxa"/>
            <w:tcBorders>
              <w:top w:val="nil"/>
              <w:left w:val="nil"/>
              <w:bottom w:val="single" w:sz="8" w:space="0" w:color="999999"/>
              <w:right w:val="single" w:sz="8" w:space="0" w:color="999999"/>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9,30 sv. Matěj</w:t>
            </w:r>
          </w:p>
        </w:tc>
        <w:tc>
          <w:tcPr>
            <w:tcW w:w="1531" w:type="dxa"/>
            <w:tcBorders>
              <w:top w:val="nil"/>
              <w:left w:val="nil"/>
              <w:bottom w:val="single" w:sz="8" w:space="0" w:color="999999"/>
              <w:right w:val="double" w:sz="6" w:space="0" w:color="auto"/>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9,30 sv. Matěj</w:t>
            </w:r>
          </w:p>
        </w:tc>
        <w:tc>
          <w:tcPr>
            <w:tcW w:w="1644" w:type="dxa"/>
            <w:tcBorders>
              <w:top w:val="nil"/>
              <w:left w:val="nil"/>
              <w:bottom w:val="single" w:sz="8" w:space="0" w:color="999999"/>
              <w:right w:val="single" w:sz="8" w:space="0" w:color="999999"/>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16,00 sv. Matěj</w:t>
            </w:r>
          </w:p>
        </w:tc>
        <w:tc>
          <w:tcPr>
            <w:tcW w:w="1531" w:type="dxa"/>
            <w:tcBorders>
              <w:top w:val="nil"/>
              <w:left w:val="nil"/>
              <w:bottom w:val="single" w:sz="8" w:space="0" w:color="999999"/>
              <w:right w:val="single" w:sz="8" w:space="0" w:color="999999"/>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9,30 sv. Matěj</w:t>
            </w:r>
          </w:p>
        </w:tc>
        <w:tc>
          <w:tcPr>
            <w:tcW w:w="1531" w:type="dxa"/>
            <w:tcBorders>
              <w:top w:val="nil"/>
              <w:left w:val="nil"/>
              <w:bottom w:val="single" w:sz="8" w:space="0" w:color="999999"/>
              <w:right w:val="double" w:sz="6" w:space="0" w:color="auto"/>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9,30 sv. Matěj</w:t>
            </w:r>
          </w:p>
        </w:tc>
      </w:tr>
      <w:tr w:rsidR="00415266" w:rsidRPr="00A14050" w:rsidTr="00A14050">
        <w:trPr>
          <w:trHeight w:val="567"/>
        </w:trPr>
        <w:tc>
          <w:tcPr>
            <w:tcW w:w="1537" w:type="dxa"/>
            <w:tcBorders>
              <w:top w:val="nil"/>
              <w:left w:val="double" w:sz="6" w:space="0" w:color="auto"/>
              <w:bottom w:val="single" w:sz="8" w:space="0" w:color="999999"/>
              <w:right w:val="double" w:sz="6" w:space="0" w:color="auto"/>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Sudoměřice u Bechyně</w:t>
            </w:r>
          </w:p>
        </w:tc>
        <w:tc>
          <w:tcPr>
            <w:tcW w:w="1531" w:type="dxa"/>
            <w:tcBorders>
              <w:top w:val="nil"/>
              <w:left w:val="nil"/>
              <w:bottom w:val="single" w:sz="8" w:space="0" w:color="999999"/>
              <w:right w:val="single" w:sz="8" w:space="0" w:color="999999"/>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20,30</w:t>
            </w:r>
          </w:p>
        </w:tc>
        <w:tc>
          <w:tcPr>
            <w:tcW w:w="1531" w:type="dxa"/>
            <w:tcBorders>
              <w:top w:val="nil"/>
              <w:left w:val="nil"/>
              <w:bottom w:val="single" w:sz="8" w:space="0" w:color="999999"/>
              <w:right w:val="single" w:sz="8" w:space="0" w:color="999999"/>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8,00</w:t>
            </w:r>
          </w:p>
        </w:tc>
        <w:tc>
          <w:tcPr>
            <w:tcW w:w="1531" w:type="dxa"/>
            <w:tcBorders>
              <w:top w:val="nil"/>
              <w:left w:val="nil"/>
              <w:bottom w:val="single" w:sz="8" w:space="0" w:color="999999"/>
              <w:right w:val="double" w:sz="6" w:space="0" w:color="auto"/>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p>
        </w:tc>
        <w:tc>
          <w:tcPr>
            <w:tcW w:w="1644" w:type="dxa"/>
            <w:tcBorders>
              <w:top w:val="nil"/>
              <w:left w:val="nil"/>
              <w:bottom w:val="single" w:sz="8" w:space="0" w:color="999999"/>
              <w:right w:val="single" w:sz="8" w:space="0" w:color="999999"/>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p>
        </w:tc>
        <w:tc>
          <w:tcPr>
            <w:tcW w:w="1531" w:type="dxa"/>
            <w:tcBorders>
              <w:top w:val="nil"/>
              <w:left w:val="nil"/>
              <w:bottom w:val="single" w:sz="8" w:space="0" w:color="999999"/>
              <w:right w:val="single" w:sz="8" w:space="0" w:color="999999"/>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8,00</w:t>
            </w:r>
          </w:p>
        </w:tc>
        <w:tc>
          <w:tcPr>
            <w:tcW w:w="1531" w:type="dxa"/>
            <w:tcBorders>
              <w:top w:val="nil"/>
              <w:left w:val="nil"/>
              <w:bottom w:val="single" w:sz="8" w:space="0" w:color="999999"/>
              <w:right w:val="double" w:sz="6" w:space="0" w:color="auto"/>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8,00</w:t>
            </w:r>
          </w:p>
        </w:tc>
      </w:tr>
      <w:tr w:rsidR="00415266" w:rsidRPr="00A14050" w:rsidTr="00A14050">
        <w:trPr>
          <w:trHeight w:val="283"/>
        </w:trPr>
        <w:tc>
          <w:tcPr>
            <w:tcW w:w="1537" w:type="dxa"/>
            <w:tcBorders>
              <w:top w:val="nil"/>
              <w:left w:val="double" w:sz="6" w:space="0" w:color="auto"/>
              <w:bottom w:val="double" w:sz="4" w:space="0" w:color="auto"/>
              <w:right w:val="double" w:sz="6" w:space="0" w:color="auto"/>
            </w:tcBorders>
            <w:shd w:val="clear" w:color="auto" w:fill="auto"/>
            <w:vAlign w:val="center"/>
            <w:hideMark/>
          </w:tcPr>
          <w:p w:rsidR="00415266" w:rsidRPr="00A14050" w:rsidRDefault="00415266" w:rsidP="00415266">
            <w:pPr>
              <w:spacing w:after="0" w:line="240" w:lineRule="auto"/>
              <w:rPr>
                <w:rFonts w:eastAsia="Times New Roman" w:cstheme="minorHAnsi"/>
                <w:color w:val="000000"/>
                <w:sz w:val="24"/>
                <w:szCs w:val="24"/>
                <w:lang w:eastAsia="cs-CZ"/>
              </w:rPr>
            </w:pPr>
            <w:r w:rsidRPr="00A14050">
              <w:rPr>
                <w:rFonts w:eastAsia="Times New Roman" w:cstheme="minorHAnsi"/>
                <w:color w:val="000000"/>
                <w:sz w:val="24"/>
                <w:szCs w:val="24"/>
                <w:lang w:eastAsia="cs-CZ"/>
              </w:rPr>
              <w:t>Hlavatce</w:t>
            </w:r>
          </w:p>
        </w:tc>
        <w:tc>
          <w:tcPr>
            <w:tcW w:w="1531" w:type="dxa"/>
            <w:tcBorders>
              <w:top w:val="nil"/>
              <w:left w:val="nil"/>
              <w:bottom w:val="double" w:sz="4" w:space="0" w:color="auto"/>
              <w:right w:val="single" w:sz="8" w:space="0" w:color="999999"/>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16,00 Dětská</w:t>
            </w:r>
          </w:p>
        </w:tc>
        <w:tc>
          <w:tcPr>
            <w:tcW w:w="1531" w:type="dxa"/>
            <w:tcBorders>
              <w:top w:val="nil"/>
              <w:left w:val="nil"/>
              <w:bottom w:val="double" w:sz="4" w:space="0" w:color="auto"/>
              <w:right w:val="single" w:sz="8" w:space="0" w:color="999999"/>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11,30</w:t>
            </w:r>
          </w:p>
        </w:tc>
        <w:tc>
          <w:tcPr>
            <w:tcW w:w="1531" w:type="dxa"/>
            <w:tcBorders>
              <w:top w:val="nil"/>
              <w:left w:val="nil"/>
              <w:bottom w:val="double" w:sz="4" w:space="0" w:color="auto"/>
              <w:right w:val="double" w:sz="6" w:space="0" w:color="auto"/>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11,30</w:t>
            </w:r>
          </w:p>
        </w:tc>
        <w:tc>
          <w:tcPr>
            <w:tcW w:w="1644" w:type="dxa"/>
            <w:tcBorders>
              <w:top w:val="nil"/>
              <w:left w:val="nil"/>
              <w:bottom w:val="double" w:sz="4" w:space="0" w:color="auto"/>
              <w:right w:val="single" w:sz="8" w:space="0" w:color="999999"/>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p>
        </w:tc>
        <w:tc>
          <w:tcPr>
            <w:tcW w:w="1531" w:type="dxa"/>
            <w:tcBorders>
              <w:top w:val="nil"/>
              <w:left w:val="nil"/>
              <w:bottom w:val="double" w:sz="4" w:space="0" w:color="auto"/>
              <w:right w:val="single" w:sz="8" w:space="0" w:color="999999"/>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11,30</w:t>
            </w:r>
          </w:p>
        </w:tc>
        <w:tc>
          <w:tcPr>
            <w:tcW w:w="1531" w:type="dxa"/>
            <w:tcBorders>
              <w:top w:val="nil"/>
              <w:left w:val="nil"/>
              <w:bottom w:val="double" w:sz="4" w:space="0" w:color="auto"/>
              <w:right w:val="double" w:sz="6" w:space="0" w:color="auto"/>
            </w:tcBorders>
            <w:shd w:val="clear" w:color="auto" w:fill="auto"/>
            <w:vAlign w:val="center"/>
            <w:hideMark/>
          </w:tcPr>
          <w:p w:rsidR="00415266" w:rsidRPr="00A14050" w:rsidRDefault="00415266" w:rsidP="00A14050">
            <w:pPr>
              <w:spacing w:after="0" w:line="240" w:lineRule="auto"/>
              <w:jc w:val="center"/>
              <w:rPr>
                <w:rFonts w:eastAsia="Times New Roman" w:cstheme="minorHAnsi"/>
                <w:color w:val="000000"/>
                <w:sz w:val="24"/>
                <w:szCs w:val="24"/>
                <w:lang w:eastAsia="cs-CZ"/>
              </w:rPr>
            </w:pPr>
            <w:r w:rsidRPr="00A14050">
              <w:rPr>
                <w:rFonts w:eastAsia="Times New Roman" w:cstheme="minorHAnsi"/>
                <w:color w:val="000000"/>
                <w:sz w:val="24"/>
                <w:szCs w:val="24"/>
                <w:lang w:eastAsia="cs-CZ"/>
              </w:rPr>
              <w:t>11,30</w:t>
            </w:r>
          </w:p>
        </w:tc>
      </w:tr>
    </w:tbl>
    <w:p w:rsidR="000213E2" w:rsidRDefault="000213E2" w:rsidP="00657197">
      <w:pPr>
        <w:spacing w:line="257" w:lineRule="auto"/>
        <w:contextualSpacing/>
        <w:jc w:val="center"/>
        <w:rPr>
          <w:rFonts w:ascii="Times New Roman" w:hAnsi="Times New Roman" w:cs="Times New Roman"/>
          <w:b/>
          <w:sz w:val="32"/>
          <w:szCs w:val="32"/>
          <w:u w:val="single"/>
        </w:rPr>
      </w:pPr>
    </w:p>
    <w:p w:rsidR="003D4BC8" w:rsidRDefault="003D4BC8" w:rsidP="00657197">
      <w:pPr>
        <w:spacing w:line="257" w:lineRule="auto"/>
        <w:contextualSpacing/>
        <w:jc w:val="center"/>
        <w:rPr>
          <w:rFonts w:ascii="Times New Roman" w:hAnsi="Times New Roman" w:cs="Times New Roman"/>
          <w:b/>
          <w:sz w:val="32"/>
          <w:szCs w:val="32"/>
          <w:u w:val="single"/>
        </w:rPr>
      </w:pPr>
    </w:p>
    <w:p w:rsidR="008B0E6F" w:rsidRDefault="00E92D50" w:rsidP="00657197">
      <w:pPr>
        <w:spacing w:line="257" w:lineRule="auto"/>
        <w:contextualSpacing/>
        <w:jc w:val="center"/>
        <w:rPr>
          <w:rFonts w:ascii="Times New Roman" w:hAnsi="Times New Roman" w:cs="Times New Roman"/>
          <w:b/>
          <w:sz w:val="32"/>
          <w:szCs w:val="32"/>
          <w:u w:val="single"/>
        </w:rPr>
      </w:pPr>
      <w:r>
        <w:rPr>
          <w:rFonts w:ascii="Times New Roman" w:hAnsi="Times New Roman" w:cs="Times New Roman"/>
          <w:b/>
          <w:sz w:val="32"/>
          <w:szCs w:val="32"/>
          <w:u w:val="single"/>
        </w:rPr>
        <w:t>V</w:t>
      </w:r>
      <w:r w:rsidR="00657197">
        <w:rPr>
          <w:rFonts w:ascii="Times New Roman" w:hAnsi="Times New Roman" w:cs="Times New Roman"/>
          <w:b/>
          <w:sz w:val="32"/>
          <w:szCs w:val="32"/>
          <w:u w:val="single"/>
        </w:rPr>
        <w:t>yhnanice</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Houby</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V průběhu první poloviny tohoto roku uskutečnil člen mykologické společnosti pan Michal Zima čtyři poutavé přednášky s obrazovou prezentací na téma Houby, jak je známe a neznáme – jedlé houby.</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MDŽ Vyhnanice</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Stejně jako každý rok i letos jsme dodrželi naši již dlouholetou tradici a 8. 3. 2019 se sešli, abychom oslavili MDŽ. Předseda a místopředseda měli připravenou řeč, květiny a malý dárek. Postupně každé přítomné ženě předali růži a polibek.</w:t>
      </w:r>
      <w:r>
        <w:rPr>
          <w:rFonts w:ascii="Times New Roman" w:hAnsi="Times New Roman" w:cs="Times New Roman"/>
          <w:sz w:val="24"/>
          <w:szCs w:val="24"/>
        </w:rPr>
        <w:t xml:space="preserve"> </w:t>
      </w:r>
      <w:r w:rsidRPr="00C43B40">
        <w:rPr>
          <w:rFonts w:ascii="Times New Roman" w:hAnsi="Times New Roman" w:cs="Times New Roman"/>
          <w:sz w:val="24"/>
          <w:szCs w:val="24"/>
        </w:rPr>
        <w:t>S radostí jsme přivítali také návštěvu z Hlavatec. Přijel starosta s manželkou. Celý večer se nesl v přátelském duchu, zábava nevázla a všichni se dobře bavili.</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 xml:space="preserve"> Velikonoční bříza</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Již podruhé jsme se sešli na zdobení velikonoční břízky – barevnými fáborky a velikonočními vajíčky. Podáváno bylo malé občerstvení, u rybníčku připravené ohniště na opékání špekáčků. Počasí nám přálo formou prosluněného odpoledne.</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Velikonoce</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Velikonoční pondělí jako již tradičně proběhlo za velkého veselí, vylupání a koledování. Akce se zúčastnilo 20 koledníků od nejmenších až po dospělé. V každé domácnosti bylo nachystáno něco dobrého i tekutého. Tentokrát dokonce došlo i na polévačku vodou. Vybrané penízky se shromáždily do jedné kasičky a připraví se za ně občerstvení na čarodějnice a májku.</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sz w:val="24"/>
          <w:szCs w:val="24"/>
        </w:rPr>
        <w:t xml:space="preserve"> </w:t>
      </w:r>
      <w:r w:rsidRPr="00C43B40">
        <w:rPr>
          <w:rFonts w:ascii="Times New Roman" w:hAnsi="Times New Roman" w:cs="Times New Roman"/>
          <w:b/>
          <w:sz w:val="24"/>
          <w:szCs w:val="24"/>
        </w:rPr>
        <w:t>Čarodějnice</w:t>
      </w:r>
    </w:p>
    <w:p w:rsid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V odpoledních hodinách se parta dobrovolníků vydala do lesa pro májku. Za halasného doprovodu dětí byla dopravena na místo určení. Tam již druhá část dobrovolníků připravovala výkop. Mezi tím, co ženy a dívky zdobily májku fáborky, děti vesele skotačily a pobíhaly kolem. Po vztyčení ozdobené májky se připravilo malé ohniště, na kterém byla možnost opékat špekáčky. Večer se podávaly opékané brambory a tzatziky. Za soumraku se přistoupilo k zapálení velkého ohniště s čarodějnicí. I letos byla májka ohrožena dvěma nájezdy. Ale byla našimi chrabrými ženami spolu s jedním bodygardem ochráněna. Největší „držáci“ vydrželi až do půl sedmé ráno.</w:t>
      </w:r>
    </w:p>
    <w:p w:rsidR="00122B0F" w:rsidRPr="00C43B40" w:rsidRDefault="00122B0F" w:rsidP="00C43B40">
      <w:pPr>
        <w:spacing w:line="240" w:lineRule="auto"/>
        <w:ind w:firstLine="709"/>
        <w:jc w:val="both"/>
        <w:rPr>
          <w:rFonts w:ascii="Times New Roman" w:hAnsi="Times New Roman" w:cs="Times New Roman"/>
          <w:sz w:val="24"/>
          <w:szCs w:val="24"/>
        </w:rPr>
      </w:pP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Oprava komunikace – točna u zastávky</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Jak se starosta Ing. Petr Houska zmiňoval ve svém úvodním článku, letos se z dotace POV ve výši</w:t>
      </w:r>
      <w:r w:rsidR="003B07FE">
        <w:rPr>
          <w:rFonts w:ascii="Times New Roman" w:hAnsi="Times New Roman" w:cs="Times New Roman"/>
          <w:sz w:val="24"/>
          <w:szCs w:val="24"/>
        </w:rPr>
        <w:br/>
      </w:r>
      <w:r w:rsidRPr="00C43B40">
        <w:rPr>
          <w:rFonts w:ascii="Times New Roman" w:hAnsi="Times New Roman" w:cs="Times New Roman"/>
          <w:sz w:val="24"/>
          <w:szCs w:val="24"/>
        </w:rPr>
        <w:t>240 000 Kč realizovala oprava místní komunikace „točna u zastávky“ ve Vyhnanicích.</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Byly osloveny tři firmy:</w:t>
      </w:r>
    </w:p>
    <w:p w:rsidR="00C43B40" w:rsidRPr="00C43B40" w:rsidRDefault="00C43B40" w:rsidP="00C43B40">
      <w:pPr>
        <w:spacing w:line="240" w:lineRule="auto"/>
        <w:ind w:firstLine="709"/>
        <w:contextualSpacing/>
        <w:jc w:val="both"/>
        <w:rPr>
          <w:rFonts w:ascii="Times New Roman" w:hAnsi="Times New Roman" w:cs="Times New Roman"/>
          <w:sz w:val="24"/>
          <w:szCs w:val="24"/>
        </w:rPr>
      </w:pPr>
      <w:r w:rsidRPr="00C43B40">
        <w:rPr>
          <w:rFonts w:ascii="Times New Roman" w:hAnsi="Times New Roman" w:cs="Times New Roman"/>
          <w:sz w:val="24"/>
          <w:szCs w:val="24"/>
        </w:rPr>
        <w:t>Strabag – nabídka na částku 471.711,06 Kč vč. DPH.</w:t>
      </w:r>
    </w:p>
    <w:p w:rsidR="00C43B40" w:rsidRPr="00C43B40" w:rsidRDefault="00C43B40" w:rsidP="00C43B40">
      <w:pPr>
        <w:spacing w:line="240" w:lineRule="auto"/>
        <w:ind w:firstLine="709"/>
        <w:contextualSpacing/>
        <w:jc w:val="both"/>
        <w:rPr>
          <w:rFonts w:ascii="Times New Roman" w:hAnsi="Times New Roman" w:cs="Times New Roman"/>
          <w:sz w:val="24"/>
          <w:szCs w:val="24"/>
        </w:rPr>
      </w:pPr>
      <w:r w:rsidRPr="00C43B40">
        <w:rPr>
          <w:rFonts w:ascii="Times New Roman" w:hAnsi="Times New Roman" w:cs="Times New Roman"/>
          <w:sz w:val="24"/>
          <w:szCs w:val="24"/>
        </w:rPr>
        <w:t>Vialit – nabídka na částku 491.305,90 Kč vč. DPH.</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Swietelsky – nabídka na částku 506.604,55 Kč vč. DPH.</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OZ schválilo firmu Strabag jako dodavatele zakázky na opravu místní komunikace ve Vyhnanicích, neboť nabídla nejnižší cenu. Firma musela vozovku vyčistit metením strojně, dále provedla postřik živičný spojovací, vyrovnala povrch obalovaným kamenivem, dala asfaltový beton a zhotovila styčnou pracovní spáru při napojení nového živičného povrchu na stávající.</w:t>
      </w:r>
      <w:r>
        <w:rPr>
          <w:rFonts w:ascii="Times New Roman" w:hAnsi="Times New Roman" w:cs="Times New Roman"/>
          <w:sz w:val="24"/>
          <w:szCs w:val="24"/>
        </w:rPr>
        <w:t xml:space="preserve"> </w:t>
      </w:r>
      <w:r w:rsidRPr="00C43B40">
        <w:rPr>
          <w:rFonts w:ascii="Times New Roman" w:hAnsi="Times New Roman" w:cs="Times New Roman"/>
          <w:sz w:val="24"/>
          <w:szCs w:val="24"/>
        </w:rPr>
        <w:t>Konečná celková cena díla (s přihlédnutím k méněpracem) byla ve výši 422.084,34 Kč vč. DPH.</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Kaplička</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Vyhnanická kaplička je dominanta obce, proto si zasluhuje rekonstrukci. Uvnitř je vlhko, zatuchlo, fasáda se loupe, oplechování je nedostačující. Po konzultaci s odborníkem panem Ing. Trojanem se přistoupilo k prvnímu kroku a to vytvoření efektivního odvětrání kapličky. V dolní zadní části se na každé straně vyvrtaly otvory, totéž na čelní straně, ale nahoře. Tím vzniklo křížené prodění vzduchu. Otvory jsou zakryty mřížkou z mědi, která koresponduje se stylem a barvou kapličky.  Nutno touto cestou poděkovat Ing. Trojanovi, který realizaci odvětrání kapličky sponzoroval.</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Okapy klub</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Pergola u obecní budovy Vyhnanický klub je námi hojně využívána. Avšak za nepříznivého počasí se u pergoly tvořily kaluže a ze střechy tekla voda. Proto jsme požádali obecní zastupitelstvo o menší investici a nechali namontovat okapy.</w:t>
      </w:r>
      <w:r>
        <w:rPr>
          <w:rFonts w:ascii="Times New Roman" w:hAnsi="Times New Roman" w:cs="Times New Roman"/>
          <w:sz w:val="24"/>
          <w:szCs w:val="24"/>
        </w:rPr>
        <w:t xml:space="preserve"> </w:t>
      </w:r>
      <w:r w:rsidRPr="00C43B40">
        <w:rPr>
          <w:rFonts w:ascii="Times New Roman" w:hAnsi="Times New Roman" w:cs="Times New Roman"/>
          <w:sz w:val="24"/>
          <w:szCs w:val="24"/>
        </w:rPr>
        <w:t>Miroslav Nevelöš v rámci brigády položil přístupový chodník.</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Loučení s létem</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Předposlední víkend v srpnu jsme se sešli, abychom společně ukončili letní sezónu a tím i prázdniny. Měli jsme opět spoustu atrakcí. Byly určeny hlavně dětem, ale vyřádili se na nich i dospělí. Občerstvení bylo bohaté jako vždy a opět se vše spotřebovalo. Možná byla letos o něco menší účast (36 dětí), ale o to byl</w:t>
      </w:r>
      <w:r>
        <w:rPr>
          <w:rFonts w:ascii="Times New Roman" w:hAnsi="Times New Roman" w:cs="Times New Roman"/>
          <w:sz w:val="24"/>
          <w:szCs w:val="24"/>
        </w:rPr>
        <w:t>o setkání vřelejší a veselejší.</w:t>
      </w:r>
      <w:r w:rsidRPr="00C43B40">
        <w:rPr>
          <w:rFonts w:ascii="Times New Roman" w:hAnsi="Times New Roman" w:cs="Times New Roman"/>
          <w:sz w:val="24"/>
          <w:szCs w:val="24"/>
        </w:rPr>
        <w:t xml:space="preserve">                                                                                                                                             </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Skála</w:t>
      </w:r>
    </w:p>
    <w:p w:rsidR="00C43B40" w:rsidRDefault="00C22CCB" w:rsidP="00C43B40">
      <w:pPr>
        <w:spacing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3857280" behindDoc="0" locked="0" layoutInCell="1" allowOverlap="1" wp14:anchorId="44CB81AD" wp14:editId="52C7FF1D">
            <wp:simplePos x="0" y="0"/>
            <wp:positionH relativeFrom="column">
              <wp:posOffset>3311752</wp:posOffset>
            </wp:positionH>
            <wp:positionV relativeFrom="paragraph">
              <wp:posOffset>1282065</wp:posOffset>
            </wp:positionV>
            <wp:extent cx="1569642" cy="180000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569642" cy="18000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3858304" behindDoc="0" locked="0" layoutInCell="1" allowOverlap="1" wp14:anchorId="126960C6" wp14:editId="6A4BC5C2">
            <wp:simplePos x="0" y="0"/>
            <wp:positionH relativeFrom="margin">
              <wp:align>right</wp:align>
            </wp:positionH>
            <wp:positionV relativeFrom="paragraph">
              <wp:posOffset>1282065</wp:posOffset>
            </wp:positionV>
            <wp:extent cx="1411355" cy="180000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411355"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3856256" behindDoc="0" locked="0" layoutInCell="1" allowOverlap="1" wp14:anchorId="495D3D8D" wp14:editId="0626C4BC">
            <wp:simplePos x="0" y="0"/>
            <wp:positionH relativeFrom="margin">
              <wp:align>left</wp:align>
            </wp:positionH>
            <wp:positionV relativeFrom="paragraph">
              <wp:posOffset>1282700</wp:posOffset>
            </wp:positionV>
            <wp:extent cx="2984027" cy="1800000"/>
            <wp:effectExtent l="0" t="0" r="6985"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984027" cy="1800000"/>
                    </a:xfrm>
                    <a:prstGeom prst="rect">
                      <a:avLst/>
                    </a:prstGeom>
                    <a:noFill/>
                  </pic:spPr>
                </pic:pic>
              </a:graphicData>
            </a:graphic>
            <wp14:sizeRelH relativeFrom="margin">
              <wp14:pctWidth>0</wp14:pctWidth>
            </wp14:sizeRelH>
            <wp14:sizeRelV relativeFrom="margin">
              <wp14:pctHeight>0</wp14:pctHeight>
            </wp14:sizeRelV>
          </wp:anchor>
        </w:drawing>
      </w:r>
      <w:r w:rsidR="00C43B40" w:rsidRPr="00C43B40">
        <w:rPr>
          <w:rFonts w:ascii="Times New Roman" w:hAnsi="Times New Roman" w:cs="Times New Roman"/>
          <w:sz w:val="24"/>
          <w:szCs w:val="24"/>
        </w:rPr>
        <w:t>V loňském roce proběhla revitalizace obecního pozemku „Skála“. Tento pozemek má pronajatý trampská osada Trampské společenství táborské, jehož členy jsou i dva místní občané.</w:t>
      </w:r>
      <w:r w:rsidR="00C43B40">
        <w:rPr>
          <w:rFonts w:ascii="Times New Roman" w:hAnsi="Times New Roman" w:cs="Times New Roman"/>
          <w:sz w:val="24"/>
          <w:szCs w:val="24"/>
        </w:rPr>
        <w:t xml:space="preserve"> </w:t>
      </w:r>
      <w:r w:rsidR="00C43B40" w:rsidRPr="00C43B40">
        <w:rPr>
          <w:rFonts w:ascii="Times New Roman" w:hAnsi="Times New Roman" w:cs="Times New Roman"/>
          <w:sz w:val="24"/>
          <w:szCs w:val="24"/>
        </w:rPr>
        <w:t>V letošním roce oseli pozemek trávou, zasázeli různé stromky, keře a popínavé rostliny. Vytvořili příjemné zákoutí pro ohniště a postavili zázemí pro osobní potřebu. Velkou akcí na Skále však bylo vyčerpání přírodního jezírka, ruční odbahnění, odvoz bahna na kolečkách po strmém, vlastními silami postaveném lešení. Tím byl obnažen a očištěn původní skalní masiv lomu. Podle nepotvrzených zpráv má velká část domů ve Vyhnanicích postaveny základy z tohoto lomu  - viz foto z roku cca 1920.</w:t>
      </w:r>
    </w:p>
    <w:p w:rsidR="00C22CCB" w:rsidRDefault="00C22CCB" w:rsidP="00C43B40">
      <w:pPr>
        <w:spacing w:line="240" w:lineRule="auto"/>
        <w:ind w:firstLine="709"/>
        <w:jc w:val="both"/>
        <w:rPr>
          <w:rFonts w:ascii="Times New Roman" w:hAnsi="Times New Roman" w:cs="Times New Roman"/>
          <w:sz w:val="24"/>
          <w:szCs w:val="24"/>
        </w:rPr>
      </w:pPr>
    </w:p>
    <w:p w:rsidR="00C22CCB" w:rsidRDefault="00C22CCB" w:rsidP="00C43B40">
      <w:pPr>
        <w:spacing w:line="240" w:lineRule="auto"/>
        <w:ind w:firstLine="709"/>
        <w:jc w:val="both"/>
        <w:rPr>
          <w:rFonts w:ascii="Times New Roman" w:hAnsi="Times New Roman" w:cs="Times New Roman"/>
          <w:sz w:val="24"/>
          <w:szCs w:val="24"/>
        </w:rPr>
      </w:pPr>
    </w:p>
    <w:p w:rsidR="00C22CCB" w:rsidRDefault="00C22CCB" w:rsidP="00C43B40">
      <w:pPr>
        <w:spacing w:line="240" w:lineRule="auto"/>
        <w:ind w:firstLine="709"/>
        <w:jc w:val="both"/>
        <w:rPr>
          <w:rFonts w:ascii="Times New Roman" w:hAnsi="Times New Roman" w:cs="Times New Roman"/>
          <w:sz w:val="24"/>
          <w:szCs w:val="24"/>
        </w:rPr>
      </w:pPr>
    </w:p>
    <w:p w:rsidR="00C22CCB" w:rsidRDefault="00C22CCB" w:rsidP="00C43B40">
      <w:pPr>
        <w:spacing w:line="240" w:lineRule="auto"/>
        <w:ind w:firstLine="709"/>
        <w:jc w:val="both"/>
        <w:rPr>
          <w:rFonts w:ascii="Times New Roman" w:hAnsi="Times New Roman" w:cs="Times New Roman"/>
          <w:sz w:val="24"/>
          <w:szCs w:val="24"/>
        </w:rPr>
      </w:pPr>
    </w:p>
    <w:p w:rsidR="00C22CCB" w:rsidRDefault="00C22CCB" w:rsidP="00C43B40">
      <w:pPr>
        <w:spacing w:line="240" w:lineRule="auto"/>
        <w:ind w:firstLine="709"/>
        <w:jc w:val="both"/>
        <w:rPr>
          <w:rFonts w:ascii="Times New Roman" w:hAnsi="Times New Roman" w:cs="Times New Roman"/>
          <w:sz w:val="24"/>
          <w:szCs w:val="24"/>
        </w:rPr>
      </w:pPr>
    </w:p>
    <w:p w:rsidR="00C22CCB" w:rsidRDefault="00C22CCB" w:rsidP="00C43B40">
      <w:pPr>
        <w:spacing w:line="240" w:lineRule="auto"/>
        <w:ind w:firstLine="709"/>
        <w:jc w:val="both"/>
        <w:rPr>
          <w:rFonts w:ascii="Times New Roman" w:hAnsi="Times New Roman" w:cs="Times New Roman"/>
          <w:sz w:val="24"/>
          <w:szCs w:val="24"/>
        </w:rPr>
      </w:pP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Svatováclavská pouť</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Státní svátek připadl na sobotu. Z organizačních důvodů jsme pouť museli přesunout na neděli. Mši odsloužil pan Novák – jáhen ze Svinků. Hudbou a zpěvem ho doprovázel pan Pecháček. Po bohoslužbě se přítomní odebrali do Klubu, kde bylo podáno občerstvení. Sešli se zde občané z Hlavatec, Vyhnanic a Dudova. Poutní bujará zábava v Klubu trvala až do večerních hodin.</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sz w:val="24"/>
          <w:szCs w:val="24"/>
        </w:rPr>
        <w:t xml:space="preserve"> </w:t>
      </w:r>
      <w:r w:rsidRPr="00C43B40">
        <w:rPr>
          <w:rFonts w:ascii="Times New Roman" w:hAnsi="Times New Roman" w:cs="Times New Roman"/>
          <w:b/>
          <w:sz w:val="24"/>
          <w:szCs w:val="24"/>
        </w:rPr>
        <w:t>Cestování po Tanzánii</w:t>
      </w:r>
    </w:p>
    <w:p w:rsidR="00C43B40" w:rsidRPr="00C43B40" w:rsidRDefault="00C43B40" w:rsidP="00C43B4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Milovník cestování I</w:t>
      </w:r>
      <w:r w:rsidRPr="00C43B40">
        <w:rPr>
          <w:rFonts w:ascii="Times New Roman" w:hAnsi="Times New Roman" w:cs="Times New Roman"/>
          <w:sz w:val="24"/>
          <w:szCs w:val="24"/>
        </w:rPr>
        <w:t>ng. Šístek nám vyprávěl a obrazem provázel po Tanzánii. Tento černý kontinent navštívil již poněkolikáté. Zavedl nás do míst, kam se běžný turista nedostane. Putoval se svým synem a tříčlenným doprovodem. Jeho vyprávění i obrázky byly velmi poutavé a poučné. Pan Šístek odpovídal ochotně na jakékoliv dotazy a slíbil, že pakliže ho znovu pozveme, rád se zase dostaví.</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Oslava 10. výročí založení klubu (17. 11. 2019)</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Je to již deset let, co jsme zrekonstruovali místnosti v obecní budově a vybudovali tak Vyhnanický klub. Proto jsme se na toto výročí v klubu sešli a u dobrého jídla – grilované krůty a uzené vepřové kýty a dobrého pití toto výročí oslavili.</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Zdobení stromku</w:t>
      </w:r>
    </w:p>
    <w:p w:rsidR="00C43B40" w:rsidRPr="00C43B40" w:rsidRDefault="00C43B40" w:rsidP="00C43B40">
      <w:pPr>
        <w:spacing w:line="240" w:lineRule="auto"/>
        <w:ind w:firstLine="709"/>
        <w:jc w:val="both"/>
        <w:rPr>
          <w:rFonts w:ascii="Times New Roman" w:hAnsi="Times New Roman" w:cs="Times New Roman"/>
          <w:sz w:val="24"/>
          <w:szCs w:val="24"/>
        </w:rPr>
      </w:pPr>
      <w:r w:rsidRPr="00C43B40">
        <w:rPr>
          <w:rFonts w:ascii="Times New Roman" w:hAnsi="Times New Roman" w:cs="Times New Roman"/>
          <w:sz w:val="24"/>
          <w:szCs w:val="24"/>
        </w:rPr>
        <w:t>A zase je tu první adventní neděle. Co to znamená? Scházíme se u Klubovny vyzbrojeni ozdobami a řetízky. Děti se předhánějí, kdo pověsí více ozdobiček. Čím je náš stříbrný smrk vyšší, tím je větší problém jej ozdobit a nasadit špičku.</w:t>
      </w:r>
      <w:r>
        <w:rPr>
          <w:rFonts w:ascii="Times New Roman" w:hAnsi="Times New Roman" w:cs="Times New Roman"/>
          <w:sz w:val="24"/>
          <w:szCs w:val="24"/>
        </w:rPr>
        <w:t xml:space="preserve"> </w:t>
      </w:r>
      <w:r w:rsidRPr="00C43B40">
        <w:rPr>
          <w:rFonts w:ascii="Times New Roman" w:hAnsi="Times New Roman" w:cs="Times New Roman"/>
          <w:sz w:val="24"/>
          <w:szCs w:val="24"/>
        </w:rPr>
        <w:t>Po navěšení ozdob a řetězů se podávalo občerstvení. Po stolech byly připraveny sladkosti, štrůdl, jednohubky a slané dobroty. Dospělí popíjeli pravý vánoční punč a děti měly čaj s ovocem. Na velkém plátně se promítaly Ladovy obrázky s textem a písní koled.</w:t>
      </w:r>
    </w:p>
    <w:p w:rsidR="00C43B40" w:rsidRPr="00C43B40" w:rsidRDefault="00C43B40" w:rsidP="00C43B40">
      <w:pPr>
        <w:spacing w:line="240" w:lineRule="auto"/>
        <w:ind w:firstLine="709"/>
        <w:jc w:val="both"/>
        <w:rPr>
          <w:rFonts w:ascii="Times New Roman" w:hAnsi="Times New Roman" w:cs="Times New Roman"/>
          <w:b/>
          <w:sz w:val="24"/>
          <w:szCs w:val="24"/>
        </w:rPr>
      </w:pPr>
      <w:r w:rsidRPr="00C43B40">
        <w:rPr>
          <w:rFonts w:ascii="Times New Roman" w:hAnsi="Times New Roman" w:cs="Times New Roman"/>
          <w:b/>
          <w:sz w:val="24"/>
          <w:szCs w:val="24"/>
        </w:rPr>
        <w:t>Mikuláš a čerti</w:t>
      </w:r>
    </w:p>
    <w:p w:rsidR="00C43B40" w:rsidRPr="00C43B40" w:rsidRDefault="00C43B40" w:rsidP="00C43B40">
      <w:pPr>
        <w:spacing w:line="240" w:lineRule="auto"/>
        <w:ind w:firstLine="709"/>
        <w:jc w:val="both"/>
        <w:rPr>
          <w:rFonts w:ascii="Times New Roman" w:hAnsi="Times New Roman" w:cs="Times New Roman"/>
          <w:sz w:val="24"/>
          <w:szCs w:val="24"/>
        </w:rPr>
      </w:pPr>
      <w:r w:rsidRPr="00655C81">
        <w:rPr>
          <w:rFonts w:ascii="Times New Roman" w:hAnsi="Times New Roman" w:cs="Times New Roman"/>
          <w:sz w:val="24"/>
          <w:szCs w:val="24"/>
        </w:rPr>
        <w:t xml:space="preserve">Každoročně 5. prosince u nás v Klubovně přivítáme s větším či menším strachem podle stáří a hrdinství dětí Mikuláše a čerty. </w:t>
      </w:r>
      <w:r w:rsidR="00655C81" w:rsidRPr="00655C81">
        <w:rPr>
          <w:rFonts w:ascii="Times New Roman" w:hAnsi="Times New Roman" w:cs="Times New Roman"/>
          <w:sz w:val="24"/>
          <w:szCs w:val="24"/>
        </w:rPr>
        <w:t>Letos</w:t>
      </w:r>
      <w:r w:rsidR="003B07FE" w:rsidRPr="00655C81">
        <w:rPr>
          <w:rFonts w:ascii="Times New Roman" w:hAnsi="Times New Roman" w:cs="Times New Roman"/>
          <w:sz w:val="24"/>
          <w:szCs w:val="24"/>
        </w:rPr>
        <w:t xml:space="preserve"> k </w:t>
      </w:r>
      <w:r w:rsidRPr="00655C81">
        <w:rPr>
          <w:rFonts w:ascii="Times New Roman" w:hAnsi="Times New Roman" w:cs="Times New Roman"/>
          <w:sz w:val="24"/>
          <w:szCs w:val="24"/>
        </w:rPr>
        <w:t xml:space="preserve">nám </w:t>
      </w:r>
      <w:r w:rsidR="003B07FE" w:rsidRPr="00655C81">
        <w:rPr>
          <w:rFonts w:ascii="Times New Roman" w:hAnsi="Times New Roman" w:cs="Times New Roman"/>
          <w:sz w:val="24"/>
          <w:szCs w:val="24"/>
        </w:rPr>
        <w:t xml:space="preserve">přijela </w:t>
      </w:r>
      <w:r w:rsidRPr="00655C81">
        <w:rPr>
          <w:rFonts w:ascii="Times New Roman" w:hAnsi="Times New Roman" w:cs="Times New Roman"/>
          <w:sz w:val="24"/>
          <w:szCs w:val="24"/>
        </w:rPr>
        <w:t>parta z</w:t>
      </w:r>
      <w:r w:rsidR="003B07FE" w:rsidRPr="00655C81">
        <w:rPr>
          <w:rFonts w:ascii="Times New Roman" w:hAnsi="Times New Roman" w:cs="Times New Roman"/>
          <w:sz w:val="24"/>
          <w:szCs w:val="24"/>
        </w:rPr>
        <w:t xml:space="preserve"> Hlavatec</w:t>
      </w:r>
      <w:r w:rsidR="00655C81" w:rsidRPr="00655C81">
        <w:rPr>
          <w:rFonts w:ascii="Times New Roman" w:hAnsi="Times New Roman" w:cs="Times New Roman"/>
          <w:sz w:val="24"/>
          <w:szCs w:val="24"/>
        </w:rPr>
        <w:t>. Byli</w:t>
      </w:r>
      <w:r w:rsidRPr="00655C81">
        <w:rPr>
          <w:rFonts w:ascii="Times New Roman" w:hAnsi="Times New Roman" w:cs="Times New Roman"/>
          <w:sz w:val="24"/>
          <w:szCs w:val="24"/>
        </w:rPr>
        <w:t xml:space="preserve"> krásně maskovaní a p</w:t>
      </w:r>
      <w:r w:rsidR="00655C81" w:rsidRPr="00655C81">
        <w:rPr>
          <w:rFonts w:ascii="Times New Roman" w:hAnsi="Times New Roman" w:cs="Times New Roman"/>
          <w:sz w:val="24"/>
          <w:szCs w:val="24"/>
        </w:rPr>
        <w:t>ůsobili velmi věrohodně</w:t>
      </w:r>
      <w:r w:rsidRPr="00655C81">
        <w:rPr>
          <w:rFonts w:ascii="Times New Roman" w:hAnsi="Times New Roman" w:cs="Times New Roman"/>
          <w:sz w:val="24"/>
          <w:szCs w:val="24"/>
        </w:rPr>
        <w:t xml:space="preserve">. </w:t>
      </w:r>
      <w:r w:rsidR="00655C81" w:rsidRPr="00655C81">
        <w:rPr>
          <w:rFonts w:ascii="Times New Roman" w:hAnsi="Times New Roman" w:cs="Times New Roman"/>
          <w:sz w:val="24"/>
          <w:szCs w:val="24"/>
        </w:rPr>
        <w:t>Přijel Mikuláš, anděl a pět čertů. Děti při jejich příchodu seděly</w:t>
      </w:r>
      <w:r w:rsidRPr="00655C81">
        <w:rPr>
          <w:rFonts w:ascii="Times New Roman" w:hAnsi="Times New Roman" w:cs="Times New Roman"/>
          <w:sz w:val="24"/>
          <w:szCs w:val="24"/>
        </w:rPr>
        <w:t xml:space="preserve"> jak </w:t>
      </w:r>
      <w:r w:rsidR="00655C81" w:rsidRPr="00655C81">
        <w:rPr>
          <w:rFonts w:ascii="Times New Roman" w:hAnsi="Times New Roman" w:cs="Times New Roman"/>
          <w:sz w:val="24"/>
          <w:szCs w:val="24"/>
        </w:rPr>
        <w:t>puťky a čekaly</w:t>
      </w:r>
      <w:r w:rsidRPr="00655C81">
        <w:rPr>
          <w:rFonts w:ascii="Times New Roman" w:hAnsi="Times New Roman" w:cs="Times New Roman"/>
          <w:sz w:val="24"/>
          <w:szCs w:val="24"/>
        </w:rPr>
        <w:t>, ke kom</w:t>
      </w:r>
      <w:r w:rsidR="00655C81" w:rsidRPr="00655C81">
        <w:rPr>
          <w:rFonts w:ascii="Times New Roman" w:hAnsi="Times New Roman" w:cs="Times New Roman"/>
          <w:sz w:val="24"/>
          <w:szCs w:val="24"/>
        </w:rPr>
        <w:t>u přijdou nejdřív. Pak odzpívaly</w:t>
      </w:r>
      <w:r w:rsidRPr="00655C81">
        <w:rPr>
          <w:rFonts w:ascii="Times New Roman" w:hAnsi="Times New Roman" w:cs="Times New Roman"/>
          <w:sz w:val="24"/>
          <w:szCs w:val="24"/>
        </w:rPr>
        <w:t xml:space="preserve"> své </w:t>
      </w:r>
      <w:r w:rsidR="00655C81" w:rsidRPr="00655C81">
        <w:rPr>
          <w:rFonts w:ascii="Times New Roman" w:hAnsi="Times New Roman" w:cs="Times New Roman"/>
          <w:sz w:val="24"/>
          <w:szCs w:val="24"/>
        </w:rPr>
        <w:t>připravené veršovánky a dostaly</w:t>
      </w:r>
      <w:r w:rsidRPr="00655C81">
        <w:rPr>
          <w:rFonts w:ascii="Times New Roman" w:hAnsi="Times New Roman" w:cs="Times New Roman"/>
          <w:sz w:val="24"/>
          <w:szCs w:val="24"/>
        </w:rPr>
        <w:t xml:space="preserve"> od anděla nadílku. Po rozloučení s nebeskou a pekelnou sebrankou </w:t>
      </w:r>
      <w:r w:rsidR="00655C81" w:rsidRPr="00655C81">
        <w:rPr>
          <w:rFonts w:ascii="Times New Roman" w:hAnsi="Times New Roman" w:cs="Times New Roman"/>
          <w:sz w:val="24"/>
          <w:szCs w:val="24"/>
        </w:rPr>
        <w:t>se děti pustily do občerstvení, které bylo</w:t>
      </w:r>
      <w:r w:rsidRPr="00655C81">
        <w:rPr>
          <w:rFonts w:ascii="Times New Roman" w:hAnsi="Times New Roman" w:cs="Times New Roman"/>
          <w:sz w:val="24"/>
          <w:szCs w:val="24"/>
        </w:rPr>
        <w:t xml:space="preserve"> připraveno na stolech</w:t>
      </w:r>
      <w:r w:rsidRPr="00C43B40">
        <w:rPr>
          <w:rFonts w:ascii="Times New Roman" w:hAnsi="Times New Roman" w:cs="Times New Roman"/>
          <w:sz w:val="24"/>
          <w:szCs w:val="24"/>
        </w:rPr>
        <w:t>.</w:t>
      </w:r>
    </w:p>
    <w:p w:rsidR="00C43B40" w:rsidRPr="001A2CC9" w:rsidRDefault="00C43B40" w:rsidP="00C43B40">
      <w:pPr>
        <w:spacing w:line="240" w:lineRule="auto"/>
        <w:ind w:firstLine="709"/>
        <w:jc w:val="both"/>
        <w:rPr>
          <w:rFonts w:ascii="Times New Roman" w:hAnsi="Times New Roman" w:cs="Times New Roman"/>
          <w:b/>
          <w:sz w:val="24"/>
          <w:szCs w:val="24"/>
        </w:rPr>
      </w:pPr>
      <w:r w:rsidRPr="001A2CC9">
        <w:rPr>
          <w:rFonts w:ascii="Times New Roman" w:hAnsi="Times New Roman" w:cs="Times New Roman"/>
          <w:b/>
          <w:sz w:val="24"/>
          <w:szCs w:val="24"/>
        </w:rPr>
        <w:t>Předvánoční setkání</w:t>
      </w:r>
      <w:r w:rsidR="001A2CC9">
        <w:rPr>
          <w:rFonts w:ascii="Times New Roman" w:hAnsi="Times New Roman" w:cs="Times New Roman"/>
          <w:b/>
          <w:sz w:val="24"/>
          <w:szCs w:val="24"/>
        </w:rPr>
        <w:t xml:space="preserve"> a Silvestr</w:t>
      </w:r>
    </w:p>
    <w:p w:rsidR="00C43B40" w:rsidRPr="00C43B40" w:rsidRDefault="00C43B40" w:rsidP="00C43B40">
      <w:pPr>
        <w:spacing w:line="240" w:lineRule="auto"/>
        <w:ind w:firstLine="709"/>
        <w:contextualSpacing/>
        <w:jc w:val="both"/>
        <w:rPr>
          <w:rFonts w:ascii="Times New Roman" w:hAnsi="Times New Roman" w:cs="Times New Roman"/>
          <w:sz w:val="24"/>
          <w:szCs w:val="24"/>
        </w:rPr>
      </w:pPr>
      <w:r w:rsidRPr="00C43B40">
        <w:rPr>
          <w:rFonts w:ascii="Times New Roman" w:hAnsi="Times New Roman" w:cs="Times New Roman"/>
          <w:sz w:val="24"/>
          <w:szCs w:val="24"/>
        </w:rPr>
        <w:t xml:space="preserve"> Místo pravidelné prosincové schůze uspořádáme předvánoční setkání domorodců a chalupářů. Na stolech bude připraveno sladké i slané občerstvení, hudební produkce bude taktéž zajištěna.</w:t>
      </w:r>
      <w:r w:rsidR="001A2CC9">
        <w:rPr>
          <w:rFonts w:ascii="Times New Roman" w:hAnsi="Times New Roman" w:cs="Times New Roman"/>
          <w:sz w:val="24"/>
          <w:szCs w:val="24"/>
        </w:rPr>
        <w:t xml:space="preserve"> </w:t>
      </w:r>
      <w:r w:rsidRPr="00C43B40">
        <w:rPr>
          <w:rFonts w:ascii="Times New Roman" w:hAnsi="Times New Roman" w:cs="Times New Roman"/>
          <w:sz w:val="24"/>
          <w:szCs w:val="24"/>
        </w:rPr>
        <w:t>Rok 2019 zakončíme tradičně ve Vyhnanickém klubu.</w:t>
      </w:r>
    </w:p>
    <w:p w:rsidR="00C43B40" w:rsidRPr="001A2CC9" w:rsidRDefault="00C43B40" w:rsidP="001A2CC9">
      <w:pPr>
        <w:spacing w:line="240" w:lineRule="auto"/>
        <w:ind w:firstLine="709"/>
        <w:contextualSpacing/>
        <w:jc w:val="right"/>
        <w:rPr>
          <w:rFonts w:ascii="Times New Roman" w:hAnsi="Times New Roman" w:cs="Times New Roman"/>
          <w:b/>
          <w:sz w:val="24"/>
          <w:szCs w:val="24"/>
        </w:rPr>
      </w:pPr>
      <w:r w:rsidRPr="001A2CC9">
        <w:rPr>
          <w:rFonts w:ascii="Times New Roman" w:hAnsi="Times New Roman" w:cs="Times New Roman"/>
          <w:b/>
          <w:sz w:val="24"/>
          <w:szCs w:val="24"/>
        </w:rPr>
        <w:t>Jana Suchanová</w:t>
      </w:r>
    </w:p>
    <w:p w:rsidR="003B38FD" w:rsidRPr="001A2CC9" w:rsidRDefault="00C43B40" w:rsidP="001A2CC9">
      <w:pPr>
        <w:spacing w:line="240" w:lineRule="auto"/>
        <w:ind w:firstLine="709"/>
        <w:contextualSpacing/>
        <w:jc w:val="right"/>
        <w:rPr>
          <w:rFonts w:ascii="Times New Roman" w:hAnsi="Times New Roman" w:cs="Times New Roman"/>
          <w:b/>
          <w:sz w:val="24"/>
          <w:szCs w:val="24"/>
        </w:rPr>
      </w:pPr>
      <w:r w:rsidRPr="001A2CC9">
        <w:rPr>
          <w:rFonts w:ascii="Times New Roman" w:hAnsi="Times New Roman" w:cs="Times New Roman"/>
          <w:b/>
          <w:sz w:val="24"/>
          <w:szCs w:val="24"/>
        </w:rPr>
        <w:t>Ing. Libuše Černá, členka OZ</w:t>
      </w:r>
    </w:p>
    <w:p w:rsidR="001A2CC9" w:rsidRDefault="001A2CC9" w:rsidP="00891BFE">
      <w:pPr>
        <w:jc w:val="center"/>
        <w:rPr>
          <w:rFonts w:ascii="Times New Roman" w:hAnsi="Times New Roman" w:cs="Times New Roman"/>
          <w:b/>
          <w:sz w:val="32"/>
          <w:szCs w:val="32"/>
          <w:u w:val="single"/>
        </w:rPr>
      </w:pPr>
    </w:p>
    <w:p w:rsidR="001A2CC9" w:rsidRDefault="001A2CC9" w:rsidP="001A2CC9">
      <w:pPr>
        <w:spacing w:line="257" w:lineRule="auto"/>
        <w:contextualSpacing/>
        <w:jc w:val="center"/>
        <w:rPr>
          <w:rFonts w:ascii="Times New Roman" w:hAnsi="Times New Roman" w:cs="Times New Roman"/>
          <w:b/>
          <w:sz w:val="32"/>
          <w:szCs w:val="32"/>
          <w:u w:val="single"/>
        </w:rPr>
      </w:pPr>
      <w:r>
        <w:rPr>
          <w:rFonts w:ascii="Times New Roman" w:hAnsi="Times New Roman" w:cs="Times New Roman"/>
          <w:b/>
          <w:sz w:val="32"/>
          <w:szCs w:val="32"/>
          <w:u w:val="single"/>
        </w:rPr>
        <w:t>Debrník</w:t>
      </w:r>
    </w:p>
    <w:p w:rsidR="001A2CC9" w:rsidRDefault="001A2CC9" w:rsidP="001A2CC9">
      <w:pPr>
        <w:spacing w:line="240" w:lineRule="auto"/>
        <w:ind w:firstLine="709"/>
        <w:jc w:val="both"/>
        <w:rPr>
          <w:rFonts w:ascii="Times New Roman" w:hAnsi="Times New Roman" w:cs="Times New Roman"/>
          <w:sz w:val="24"/>
          <w:szCs w:val="24"/>
        </w:rPr>
      </w:pP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 xml:space="preserve">Rok 2019 se nám blíží ke konci a nastává tedy čas se poohlédnout nad událostmi, které jsme letos v Debrníku zažili.   </w:t>
      </w:r>
      <w:r w:rsidRPr="001A2CC9">
        <w:rPr>
          <w:rFonts w:ascii="Times New Roman" w:hAnsi="Times New Roman" w:cs="Times New Roman"/>
          <w:sz w:val="24"/>
          <w:szCs w:val="24"/>
        </w:rPr>
        <w:tab/>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Únor je už tradičně měsícem hasičského bálu, tentokráte v pořadí již 21., který se konal na Statku U Drsů, kde nám zahrála Jihočeská hasičská dechovka Božejáci. Zvláštností bálu bylo i moderní disko hudební produkce v malém sále, čímž si přišla na své i mladší část návštěvníků. Kapacita se tak velice rychle zaplnila už v předprodeji. Ples se vydařil po všech stránkách, všichni oceňovali bohatý vepřový raut, tombolu i velice unikátní půlnoční představení. Termín dalšího ročníku je již znám (15. února 2020), všichni věříme, že bude minimálně stejně povedený jako ten letošní.</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V březnu jsme pokračovali již tradičním zájezdem do pivovaru Velké Popovice, kam se vypravila velká část hasičského sboru i několik nehasičů :). V pivovaru jsme prověřili kvalitu jejich piva, zasytili se škvarkovou pomazánkou a pozdravili i místního kozla Oldu, zájezd jsme poté zakončili v nedaleké hospůdce.</w:t>
      </w:r>
      <w:r w:rsidRPr="001A2CC9">
        <w:rPr>
          <w:rFonts w:ascii="Times New Roman" w:hAnsi="Times New Roman" w:cs="Times New Roman"/>
          <w:sz w:val="24"/>
          <w:szCs w:val="24"/>
        </w:rPr>
        <w:tab/>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 xml:space="preserve">Velikonocemi se obec naplnila i přespolními koledníky, ožila tradiční pomlázkou a koledou.  Všechny děti si díky štědrosti místních i chalupářů naplnily košíčky hromadami vajec a sladkostí. </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Na čarodějnice jsme u hospody grilovali sele z produkce místního chovu od Pecháčků a naplnili břicha místním i přespolákům. V mezičase se všichni účastníci setkání věnovali zdobení a stavění máje. I přes ještě poměrně velkou zimu jsme si první jarní setkání velice užili a na grilovaném seleti si všichni pochutnali.</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Květen se nesl ve znamení sportu, jak toho hasičského, tak i ledního hokeje. Konala se totiž okrsková hasičská soutěž v Komárově, kde jsme bohužel dokázali pro tentokrát postavit pouze družstvo mužů, a to jak na hasičský útok, tak i jednotlivce. Po napínavém souboji přivezl hasičský sbor na základnu krásné 3. místo a ještě čas pod 1 minutu :). Při mistrovství světa v ledním hokeji jsme se pak sházeli při sledování utkání naší reprezentace u velkoplošné projekce v naší hospůdce a sveřepě fandili.</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Červen přinesl další premiéru v naší obci, sledování filmu v “letním kině”, tedy na velkém plátně před hospodou. Sešli jsme se v hojném počtu, ugrilovali klobásy a podívali se na pěkný český film. Událost jsme spojili se zahájením letní sezony a věříme, že v dalších letech budeme v tradici pokračovat.</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Vyvrcholením letního období bývá už tradičně srpnová pouť, díky které najdou každoročně cestu zpět do vsi bližší i vzdálení příbuzní z většiny debrnických chalup. Nejinak tomu bylo i letos. Tradičně je pouť zahájena mší v místní kapličce, následuje sváteční oběd téměř v každé chalupě a pokračuje se živou hudbou - k tanci i poslechu - v hospůdce na návsi. Pro děti byly připraveny i pouťové atrakce, jako je nafukovací skákací hrad, střelnice nebo klasický stánek s pouťovými tretkami. Počasí jako každoročně přálo a pouť se tedy více než vydařila.</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Těsně předtím než nás v říjnu úplně zachvátilo ponuré podzimní počasí, využili jsme poslední slunečný den a uspořádali zábavné halloweenské odpoledne pro děti ze vsi i okolí - spousta soutěží, strašidelného jídla i dlabání obrovských dýní, udělalo všem dětem velkou radost. Dětská část byla zakončena strašidelnou stezkou, na jejímž konci dostali děti sladkou odměnu. Poděkování patří hlavní organizátorce - Julii Tomšové. Druhá část dne se pak odehrála večer, kdy byl v plánu kostýmovaný halloweenský večer v doprovodu DJ. Všechny zúčastněné kostýmy se velice vydařily, dokonce až tak, že někteří nebyli vůbec k poznání a chvíli ostatním trvalo, než poznali osobu, která se pod maskou ukrývala.</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Listopad byl ve znamení opět již velice tradiční akce - Setkání heligonkářů z blízkého i širokého okolí v místní hospůdce. Více než 20 účinkujících přilákalo publikum milující zvuky tohoto specifického nástroje. I když akce začínala již v 15 hodin, protáhla se až do pozdních hodin večerních. Organizaci této akce zajišťuje náš místní harmonikář - Miroslav Pecháček, i jemu tedy patří velký dík.</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První adventní neděli jsme slavnostně rozsvítili náš vánoční strom, zazpívali koledy a osvěžili se dobrým punčem a čajem.</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Druhou prosincovou sobotu se celá obec pustila ještě do poslední velké letošní akce, výlovu místního rybníka. Přes komplikace s tenkou vrstvou ledu a silnou vrstvou bahna, se dílo povedlo a nakonec jsme z rybníka vytáhli poměrně velké množství menších úlovků, ale i několik velice pěkných kusů - zejména pár amurů, kaprů a dokonce i 2 sumce a 2 krásné štiky. Všem děkujeme za pomoc i účast.</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Do konce roku nás čeká ještě tradiční vánoční setkání v kapličce, které se uskuteční v pondělí 23.</w:t>
      </w:r>
      <w:r>
        <w:rPr>
          <w:rFonts w:ascii="Times New Roman" w:hAnsi="Times New Roman" w:cs="Times New Roman"/>
          <w:sz w:val="24"/>
          <w:szCs w:val="24"/>
        </w:rPr>
        <w:t xml:space="preserve"> </w:t>
      </w:r>
      <w:r w:rsidRPr="001A2CC9">
        <w:rPr>
          <w:rFonts w:ascii="Times New Roman" w:hAnsi="Times New Roman" w:cs="Times New Roman"/>
          <w:sz w:val="24"/>
          <w:szCs w:val="24"/>
        </w:rPr>
        <w:t>12. od 18:30. Všichni jsou srdečně zváni, jak do kapličky, tak i na svařáček, který si pak společně vychutnáme před kapličkou.</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Věřím, že jsem dokázal poukázat na hlavní události, které jsme společně v letošním roce prožili. Bylo jich ale určitě jistě ještě více. A i přesto, že jsme poměrně malá obec, tak jsme všichni rádi, že se daří udržovat takto bohaté společensko-kulturní dění. Tímto bych tedy chtěl také všem poděkovat za pomoc při organizaci a zajištění všech výše uvedených akcí, stejně tak i za účast samotnou, ne všechny jsem mohl vyjmenovat. Doufám, že nám tento elán a nadšení vydrží i v dalších letech.</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Také bych chtěl ještě vyzdvihnout pár věcí, které se v obci povedli realizovat v letošním roce - z největších akcí - finalizace nového veřejného osvětlení spojeného s ukládáním kabelů nízkého napětí do země (= práce ještě minulého zastupitelstva), oprava potrubního vedení v hrázi rybníka, prodloužení stok od kanalizace na návsi nebo dokončení kanalizace od nového rodinného domu Šedivých.</w:t>
      </w:r>
    </w:p>
    <w:p w:rsidR="001A2CC9" w:rsidRPr="001A2CC9" w:rsidRDefault="001A2CC9" w:rsidP="001A2CC9">
      <w:pPr>
        <w:spacing w:line="240" w:lineRule="auto"/>
        <w:ind w:firstLine="709"/>
        <w:jc w:val="both"/>
        <w:rPr>
          <w:rFonts w:ascii="Times New Roman" w:hAnsi="Times New Roman" w:cs="Times New Roman"/>
          <w:sz w:val="24"/>
          <w:szCs w:val="24"/>
        </w:rPr>
      </w:pPr>
      <w:r w:rsidRPr="001A2CC9">
        <w:rPr>
          <w:rFonts w:ascii="Times New Roman" w:hAnsi="Times New Roman" w:cs="Times New Roman"/>
          <w:sz w:val="24"/>
          <w:szCs w:val="24"/>
        </w:rPr>
        <w:t>Na rok 2020 je v plánu opět několik akcí</w:t>
      </w:r>
      <w:r w:rsidR="00DD4088">
        <w:rPr>
          <w:rFonts w:ascii="Times New Roman" w:hAnsi="Times New Roman" w:cs="Times New Roman"/>
          <w:sz w:val="24"/>
          <w:szCs w:val="24"/>
        </w:rPr>
        <w:t>, na které řešíme v rámci obecní</w:t>
      </w:r>
      <w:r w:rsidRPr="001A2CC9">
        <w:rPr>
          <w:rFonts w:ascii="Times New Roman" w:hAnsi="Times New Roman" w:cs="Times New Roman"/>
          <w:sz w:val="24"/>
          <w:szCs w:val="24"/>
        </w:rPr>
        <w:t>ho zastupitelstva dotace - primárně je to oprava místních komunikací (hlavní silnice - Šedivých, hlavní silnice</w:t>
      </w:r>
      <w:r w:rsidR="00DD4088">
        <w:rPr>
          <w:rFonts w:ascii="Times New Roman" w:hAnsi="Times New Roman" w:cs="Times New Roman"/>
          <w:sz w:val="24"/>
          <w:szCs w:val="24"/>
        </w:rPr>
        <w:t xml:space="preserve"> </w:t>
      </w:r>
      <w:r w:rsidRPr="001A2CC9">
        <w:rPr>
          <w:rFonts w:ascii="Times New Roman" w:hAnsi="Times New Roman" w:cs="Times New Roman"/>
          <w:sz w:val="24"/>
          <w:szCs w:val="24"/>
        </w:rPr>
        <w:t>-</w:t>
      </w:r>
      <w:r w:rsidR="00DD4088">
        <w:rPr>
          <w:rFonts w:ascii="Times New Roman" w:hAnsi="Times New Roman" w:cs="Times New Roman"/>
          <w:sz w:val="24"/>
          <w:szCs w:val="24"/>
        </w:rPr>
        <w:t xml:space="preserve"> </w:t>
      </w:r>
      <w:r w:rsidRPr="001A2CC9">
        <w:rPr>
          <w:rFonts w:ascii="Times New Roman" w:hAnsi="Times New Roman" w:cs="Times New Roman"/>
          <w:sz w:val="24"/>
          <w:szCs w:val="24"/>
        </w:rPr>
        <w:t xml:space="preserve">Doškovi), vybudování nového dětského hřiště nebo dočištění zelené plochy na návsi). Věřím, že se tyto akce povede dotáhnout. </w:t>
      </w:r>
    </w:p>
    <w:p w:rsidR="001A2CC9" w:rsidRPr="001A2CC9" w:rsidRDefault="001A2CC9" w:rsidP="001A2CC9">
      <w:pPr>
        <w:spacing w:line="240" w:lineRule="auto"/>
        <w:ind w:firstLine="709"/>
        <w:contextualSpacing/>
        <w:jc w:val="both"/>
        <w:rPr>
          <w:rFonts w:ascii="Times New Roman" w:hAnsi="Times New Roman" w:cs="Times New Roman"/>
          <w:sz w:val="24"/>
          <w:szCs w:val="24"/>
        </w:rPr>
      </w:pPr>
      <w:r w:rsidRPr="001A2CC9">
        <w:rPr>
          <w:rFonts w:ascii="Times New Roman" w:hAnsi="Times New Roman" w:cs="Times New Roman"/>
          <w:sz w:val="24"/>
          <w:szCs w:val="24"/>
        </w:rPr>
        <w:t>Závěrem bych chtěl popřát všem krásné prožití rychle se blížících vánočních svátků i vše nejlepší do nového roku 2020.</w:t>
      </w:r>
    </w:p>
    <w:p w:rsidR="001A2CC9" w:rsidRPr="001A2CC9" w:rsidRDefault="001A2CC9" w:rsidP="001A2CC9">
      <w:pPr>
        <w:spacing w:line="240" w:lineRule="auto"/>
        <w:ind w:firstLine="709"/>
        <w:contextualSpacing/>
        <w:jc w:val="right"/>
        <w:rPr>
          <w:rFonts w:ascii="Times New Roman" w:hAnsi="Times New Roman" w:cs="Times New Roman"/>
          <w:b/>
          <w:sz w:val="24"/>
          <w:szCs w:val="24"/>
        </w:rPr>
      </w:pPr>
      <w:r w:rsidRPr="001A2CC9">
        <w:rPr>
          <w:rFonts w:ascii="Times New Roman" w:hAnsi="Times New Roman" w:cs="Times New Roman"/>
          <w:b/>
          <w:sz w:val="24"/>
          <w:szCs w:val="24"/>
        </w:rPr>
        <w:t>Ing. Jiří Hák, zastupitel</w:t>
      </w:r>
    </w:p>
    <w:p w:rsidR="001A2CC9" w:rsidRDefault="003D222C" w:rsidP="00891BFE">
      <w:pPr>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cs-CZ"/>
        </w:rPr>
        <w:drawing>
          <wp:anchor distT="0" distB="0" distL="114300" distR="114300" simplePos="0" relativeHeight="253864448" behindDoc="0" locked="0" layoutInCell="1" allowOverlap="1" wp14:anchorId="34895520" wp14:editId="6C98B1C7">
            <wp:simplePos x="0" y="0"/>
            <wp:positionH relativeFrom="margin">
              <wp:align>left</wp:align>
            </wp:positionH>
            <wp:positionV relativeFrom="paragraph">
              <wp:posOffset>66220</wp:posOffset>
            </wp:positionV>
            <wp:extent cx="2147570" cy="1619250"/>
            <wp:effectExtent l="0" t="0" r="5080" b="0"/>
            <wp:wrapNone/>
            <wp:docPr id="1073741824" name="Obrázek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Veikonoce.jpe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148693" cy="161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2"/>
          <w:szCs w:val="32"/>
          <w:u w:val="single"/>
          <w:lang w:eastAsia="cs-CZ"/>
        </w:rPr>
        <w:drawing>
          <wp:anchor distT="0" distB="0" distL="114300" distR="114300" simplePos="0" relativeHeight="253863424" behindDoc="0" locked="0" layoutInCell="1" allowOverlap="1" wp14:anchorId="3A4D196A" wp14:editId="16AB8EC1">
            <wp:simplePos x="0" y="0"/>
            <wp:positionH relativeFrom="margin">
              <wp:align>center</wp:align>
            </wp:positionH>
            <wp:positionV relativeFrom="paragraph">
              <wp:posOffset>66675</wp:posOffset>
            </wp:positionV>
            <wp:extent cx="2159933" cy="162000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odky.jpeg"/>
                    <pic:cNvPicPr/>
                  </pic:nvPicPr>
                  <pic:blipFill>
                    <a:blip r:embed="rId40" cstate="screen">
                      <a:extLst>
                        <a:ext uri="{28A0092B-C50C-407E-A947-70E740481C1C}">
                          <a14:useLocalDpi xmlns:a14="http://schemas.microsoft.com/office/drawing/2010/main"/>
                        </a:ext>
                      </a:extLst>
                    </a:blip>
                    <a:stretch>
                      <a:fillRect/>
                    </a:stretch>
                  </pic:blipFill>
                  <pic:spPr>
                    <a:xfrm>
                      <a:off x="0" y="0"/>
                      <a:ext cx="2159933" cy="16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2"/>
          <w:szCs w:val="32"/>
          <w:u w:val="single"/>
          <w:lang w:eastAsia="cs-CZ"/>
        </w:rPr>
        <w:drawing>
          <wp:anchor distT="0" distB="0" distL="114300" distR="114300" simplePos="0" relativeHeight="253865472" behindDoc="0" locked="0" layoutInCell="1" allowOverlap="1" wp14:anchorId="2B1BC992" wp14:editId="10404825">
            <wp:simplePos x="0" y="0"/>
            <wp:positionH relativeFrom="margin">
              <wp:align>right</wp:align>
            </wp:positionH>
            <wp:positionV relativeFrom="paragraph">
              <wp:posOffset>64494</wp:posOffset>
            </wp:positionV>
            <wp:extent cx="2160224" cy="1620000"/>
            <wp:effectExtent l="0" t="0" r="0" b="0"/>
            <wp:wrapNone/>
            <wp:docPr id="1073741826" name="Obrázek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Heligonkáři2.jpeg"/>
                    <pic:cNvPicPr/>
                  </pic:nvPicPr>
                  <pic:blipFill>
                    <a:blip r:embed="rId41" cstate="screen">
                      <a:extLst>
                        <a:ext uri="{28A0092B-C50C-407E-A947-70E740481C1C}">
                          <a14:useLocalDpi xmlns:a14="http://schemas.microsoft.com/office/drawing/2010/main"/>
                        </a:ext>
                      </a:extLst>
                    </a:blip>
                    <a:stretch>
                      <a:fillRect/>
                    </a:stretch>
                  </pic:blipFill>
                  <pic:spPr>
                    <a:xfrm>
                      <a:off x="0" y="0"/>
                      <a:ext cx="2160224" cy="1620000"/>
                    </a:xfrm>
                    <a:prstGeom prst="rect">
                      <a:avLst/>
                    </a:prstGeom>
                  </pic:spPr>
                </pic:pic>
              </a:graphicData>
            </a:graphic>
            <wp14:sizeRelH relativeFrom="margin">
              <wp14:pctWidth>0</wp14:pctWidth>
            </wp14:sizeRelH>
            <wp14:sizeRelV relativeFrom="margin">
              <wp14:pctHeight>0</wp14:pctHeight>
            </wp14:sizeRelV>
          </wp:anchor>
        </w:drawing>
      </w:r>
    </w:p>
    <w:p w:rsidR="001A2CC9" w:rsidRDefault="001A2CC9" w:rsidP="00891BFE">
      <w:pPr>
        <w:jc w:val="center"/>
        <w:rPr>
          <w:rFonts w:ascii="Times New Roman" w:hAnsi="Times New Roman" w:cs="Times New Roman"/>
          <w:b/>
          <w:sz w:val="32"/>
          <w:szCs w:val="32"/>
          <w:u w:val="single"/>
        </w:rPr>
      </w:pPr>
    </w:p>
    <w:p w:rsidR="001A2CC9" w:rsidRDefault="001A2CC9" w:rsidP="00891BFE">
      <w:pPr>
        <w:jc w:val="center"/>
        <w:rPr>
          <w:rFonts w:ascii="Times New Roman" w:hAnsi="Times New Roman" w:cs="Times New Roman"/>
          <w:b/>
          <w:sz w:val="32"/>
          <w:szCs w:val="32"/>
          <w:u w:val="single"/>
        </w:rPr>
      </w:pPr>
    </w:p>
    <w:p w:rsidR="001A2CC9" w:rsidRDefault="001A2CC9" w:rsidP="00891BFE">
      <w:pPr>
        <w:jc w:val="center"/>
        <w:rPr>
          <w:rFonts w:ascii="Times New Roman" w:hAnsi="Times New Roman" w:cs="Times New Roman"/>
          <w:b/>
          <w:sz w:val="32"/>
          <w:szCs w:val="32"/>
          <w:u w:val="single"/>
        </w:rPr>
      </w:pPr>
    </w:p>
    <w:p w:rsidR="00D544E1" w:rsidRDefault="00D544E1" w:rsidP="00891BFE">
      <w:pPr>
        <w:jc w:val="center"/>
        <w:rPr>
          <w:rFonts w:ascii="Times New Roman" w:hAnsi="Times New Roman" w:cs="Times New Roman"/>
          <w:b/>
          <w:sz w:val="32"/>
          <w:szCs w:val="32"/>
          <w:u w:val="single"/>
        </w:rPr>
      </w:pPr>
    </w:p>
    <w:p w:rsidR="00D544E1" w:rsidRDefault="00F439FA" w:rsidP="00891BFE">
      <w:pPr>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cs-CZ"/>
        </w:rPr>
        <mc:AlternateContent>
          <mc:Choice Requires="wps">
            <w:drawing>
              <wp:anchor distT="0" distB="0" distL="114300" distR="114300" simplePos="0" relativeHeight="253841920" behindDoc="0" locked="0" layoutInCell="1" allowOverlap="1" wp14:anchorId="6E149546" wp14:editId="0C41E90B">
                <wp:simplePos x="0" y="0"/>
                <wp:positionH relativeFrom="margin">
                  <wp:align>center</wp:align>
                </wp:positionH>
                <wp:positionV relativeFrom="paragraph">
                  <wp:posOffset>70653</wp:posOffset>
                </wp:positionV>
                <wp:extent cx="6772275" cy="1466850"/>
                <wp:effectExtent l="19050" t="19050" r="28575" b="1905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1466850"/>
                        </a:xfrm>
                        <a:prstGeom prst="horizontalScroll">
                          <a:avLst>
                            <a:gd name="adj" fmla="val 25000"/>
                          </a:avLst>
                        </a:prstGeom>
                        <a:solidFill>
                          <a:srgbClr val="FFFFCC"/>
                        </a:solidFill>
                        <a:ln w="38100">
                          <a:solidFill>
                            <a:schemeClr val="accent4">
                              <a:lumMod val="60000"/>
                              <a:lumOff val="40000"/>
                            </a:schemeClr>
                          </a:solidFill>
                          <a:round/>
                          <a:headEnd/>
                          <a:tailEnd/>
                        </a:ln>
                      </wps:spPr>
                      <wps:txbx>
                        <w:txbxContent>
                          <w:p w:rsidR="00122B0F" w:rsidRPr="007D741D" w:rsidRDefault="00122B0F" w:rsidP="007D741D">
                            <w:pPr>
                              <w:jc w:val="center"/>
                              <w:rPr>
                                <w:rFonts w:ascii="Times New Roman" w:hAnsi="Times New Roman" w:cs="Times New Roman"/>
                                <w:b/>
                                <w:sz w:val="36"/>
                              </w:rPr>
                            </w:pPr>
                            <w:r w:rsidRPr="007D741D">
                              <w:rPr>
                                <w:rFonts w:ascii="Times New Roman" w:hAnsi="Times New Roman" w:cs="Times New Roman"/>
                                <w:b/>
                                <w:sz w:val="36"/>
                              </w:rPr>
                              <w:t>Srdečně zveme všechny občany na živý Betlém, který začíná tradičně 24. prosince ve 14:00 na hlavatecké návsi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4954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26" type="#_x0000_t98" style="position:absolute;left:0;text-align:left;margin-left:0;margin-top:5.55pt;width:533.25pt;height:115.5pt;z-index:25384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XhWwIAALMEAAAOAAAAZHJzL2Uyb0RvYy54bWysVFFv0zAQfkfiP1h+Z2lK2o5q6TR1DCEN&#10;mDT4AVfbaQyOz9hu0/HrOTtpKdsbIg+Wzz5/d/d9d7m6PnSG7ZUPGm3Ny4sJZ8oKlNpua/7t692b&#10;S85CBCvBoFU1f1KBX69ev7rq3VJNsUUjlWcEYsOydzVvY3TLogiiVR2EC3TK0mWDvoNIpt8W0kNP&#10;6J0pppPJvOjRS+dRqBDo9Ha45KuM3zRKxC9NE1RkpuaUW8yrz+smrcXqCpZbD67VYkwD/iGLDrSl&#10;oCeoW4jAdl6/gOq08BiwiRcCuwKbRguVa6Bqysmzah5bcCrXQuQEd6Ip/D9Y8Xn/4JmWpF3FmYWO&#10;NLrZRcyh2Szx07uwJLdH9+BThcHdo/gRmMV1C3arbrzHvlUgKasy+Rd/PUhGoKds039CSehA6Jmq&#10;Q+O7BEgksENW5OmkiDpEJuhwvlhMp4sZZ4Luymo+v5xlzQpYHp87H+IHhR1LGyIGvf6FNoJ5JKaN&#10;yaFgfx9ilkeONYL8zlnTGRJ7D4ZNZ5PJEXh0phBH6Fw2Gi3vtDHZ8NvN2nhGT2t+R996nSsnds7d&#10;jGV9zd9eloT9EiO1uDqhgBDKxir7mV1HXA3oc0psbFM6pmYejqvjMaWZhyUhEffPMvC4szL3eFLo&#10;/biPoM2wJ39jR8mSSoPa8bA5jMJvUD6ReB6HyaFJHzj+xVlPU1Pz8HMHXnFmPlpqgHdlVaUxy0Y1&#10;W0zJ8Oc3m/MbsILkqnnkbNiu4zCaO+f1tqVIZebDYmrJRsdjdw1ZjXnTZOTCxylOo3duZ68//5rV&#10;bwAAAP//AwBQSwMEFAAGAAgAAAAhALFe2GPdAAAACAEAAA8AAABkcnMvZG93bnJldi54bWxMj01P&#10;hEAMhu8m/odJTby5A0SJQYaNmujBGD9WDxy7TBeITAeZYRf/vd2THtu3efq85Xpxg9rTFHrPBtJV&#10;Aoq48bbn1sDnx8PFNagQkS0OnsnADwVYV6cnJRbWH/id9pvYKoFwKNBAF+NYaB2ajhyGlR+JJdv5&#10;yWGUcWq1nfAgcDfoLEly7bBn+dDhSPcdNV+b2QmlfqvnGp/17pVfvrv87vFp7J0x52fL7Q2oSEv8&#10;O4ajvqhDJU5bP7MNajAgRaJs0xTUMU3y/ArU1kB2maWgq1L/L1D9AgAA//8DAFBLAQItABQABgAI&#10;AAAAIQC2gziS/gAAAOEBAAATAAAAAAAAAAAAAAAAAAAAAABbQ29udGVudF9UeXBlc10ueG1sUEsB&#10;Ai0AFAAGAAgAAAAhADj9If/WAAAAlAEAAAsAAAAAAAAAAAAAAAAALwEAAF9yZWxzLy5yZWxzUEsB&#10;Ai0AFAAGAAgAAAAhAKInVeFbAgAAswQAAA4AAAAAAAAAAAAAAAAALgIAAGRycy9lMm9Eb2MueG1s&#10;UEsBAi0AFAAGAAgAAAAhALFe2GPdAAAACAEAAA8AAAAAAAAAAAAAAAAAtQQAAGRycy9kb3ducmV2&#10;LnhtbFBLBQYAAAAABAAEAPMAAAC/BQAAAAA=&#10;" adj="5400" fillcolor="#ffc" strokecolor="#ffd966 [1943]" strokeweight="3pt">
                <v:textbox>
                  <w:txbxContent>
                    <w:p w:rsidR="00122B0F" w:rsidRPr="007D741D" w:rsidRDefault="00122B0F" w:rsidP="007D741D">
                      <w:pPr>
                        <w:jc w:val="center"/>
                        <w:rPr>
                          <w:rFonts w:ascii="Times New Roman" w:hAnsi="Times New Roman" w:cs="Times New Roman"/>
                          <w:b/>
                          <w:sz w:val="36"/>
                        </w:rPr>
                      </w:pPr>
                      <w:r w:rsidRPr="007D741D">
                        <w:rPr>
                          <w:rFonts w:ascii="Times New Roman" w:hAnsi="Times New Roman" w:cs="Times New Roman"/>
                          <w:b/>
                          <w:sz w:val="36"/>
                        </w:rPr>
                        <w:t>Srdečně zveme všechny občany na živý Betlém, který začíná tradičně 24. prosince ve 14:00 na hlavatecké návsi</w:t>
                      </w:r>
                    </w:p>
                  </w:txbxContent>
                </v:textbox>
                <w10:wrap anchorx="margin"/>
              </v:shape>
            </w:pict>
          </mc:Fallback>
        </mc:AlternateContent>
      </w:r>
    </w:p>
    <w:p w:rsidR="00D544E1" w:rsidRDefault="00D544E1" w:rsidP="00891BFE">
      <w:pPr>
        <w:jc w:val="center"/>
        <w:rPr>
          <w:rFonts w:ascii="Times New Roman" w:hAnsi="Times New Roman" w:cs="Times New Roman"/>
          <w:b/>
          <w:sz w:val="32"/>
          <w:szCs w:val="32"/>
          <w:u w:val="single"/>
        </w:rPr>
      </w:pPr>
    </w:p>
    <w:p w:rsidR="007D741D" w:rsidRDefault="007D741D" w:rsidP="00891BFE">
      <w:pPr>
        <w:jc w:val="center"/>
        <w:rPr>
          <w:rFonts w:ascii="Times New Roman" w:hAnsi="Times New Roman" w:cs="Times New Roman"/>
          <w:b/>
          <w:sz w:val="32"/>
          <w:szCs w:val="32"/>
          <w:u w:val="single"/>
        </w:rPr>
      </w:pPr>
    </w:p>
    <w:p w:rsidR="00D85041" w:rsidRDefault="00D85041" w:rsidP="00891BFE">
      <w:pPr>
        <w:jc w:val="center"/>
        <w:rPr>
          <w:rFonts w:ascii="Times New Roman" w:hAnsi="Times New Roman" w:cs="Times New Roman"/>
          <w:b/>
          <w:sz w:val="32"/>
          <w:szCs w:val="32"/>
          <w:u w:val="single"/>
        </w:rPr>
      </w:pPr>
    </w:p>
    <w:p w:rsidR="00122B0F" w:rsidRDefault="002E19D8" w:rsidP="00891BFE">
      <w:pPr>
        <w:jc w:val="center"/>
        <w:rPr>
          <w:rFonts w:ascii="Times New Roman" w:hAnsi="Times New Roman" w:cs="Times New Roman"/>
          <w:b/>
          <w:sz w:val="32"/>
          <w:szCs w:val="32"/>
          <w:u w:val="single"/>
        </w:rPr>
      </w:pPr>
      <w:r w:rsidRPr="002E19D8">
        <w:rPr>
          <w:rFonts w:ascii="Times New Roman" w:hAnsi="Times New Roman" w:cs="Times New Roman"/>
          <w:b/>
          <w:sz w:val="32"/>
          <w:szCs w:val="32"/>
          <w:u w:val="single"/>
        </w:rPr>
        <w:t xml:space="preserve">Kalendář kulturních a sportovních akcí </w:t>
      </w:r>
      <w:r w:rsidR="00ED0C7F">
        <w:rPr>
          <w:rFonts w:ascii="Times New Roman" w:hAnsi="Times New Roman" w:cs="Times New Roman"/>
          <w:b/>
          <w:sz w:val="32"/>
          <w:szCs w:val="32"/>
          <w:u w:val="single"/>
        </w:rPr>
        <w:t>v roce 20</w:t>
      </w:r>
      <w:r w:rsidR="00386A8E">
        <w:rPr>
          <w:rFonts w:ascii="Times New Roman" w:hAnsi="Times New Roman" w:cs="Times New Roman"/>
          <w:b/>
          <w:sz w:val="32"/>
          <w:szCs w:val="32"/>
          <w:u w:val="single"/>
        </w:rPr>
        <w:t>2</w:t>
      </w:r>
      <w:r w:rsidR="00122B0F">
        <w:rPr>
          <w:rFonts w:ascii="Times New Roman" w:hAnsi="Times New Roman" w:cs="Times New Roman"/>
          <w:b/>
          <w:sz w:val="32"/>
          <w:szCs w:val="32"/>
          <w:u w:val="single"/>
        </w:rPr>
        <w:t>0</w:t>
      </w:r>
    </w:p>
    <w:tbl>
      <w:tblPr>
        <w:tblStyle w:val="Mkatabulky"/>
        <w:tblW w:w="10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417"/>
        <w:gridCol w:w="283"/>
        <w:gridCol w:w="3402"/>
        <w:gridCol w:w="1701"/>
      </w:tblGrid>
      <w:tr w:rsidR="00DD4088" w:rsidTr="00655C81">
        <w:trPr>
          <w:jc w:val="center"/>
        </w:trPr>
        <w:tc>
          <w:tcPr>
            <w:tcW w:w="3685" w:type="dxa"/>
            <w:vAlign w:val="center"/>
          </w:tcPr>
          <w:p w:rsidR="00DD4088" w:rsidRPr="00122B0F" w:rsidRDefault="00DD4088" w:rsidP="00DD4088">
            <w:pPr>
              <w:rPr>
                <w:rFonts w:ascii="Times New Roman" w:hAnsi="Times New Roman" w:cs="Times New Roman"/>
                <w:sz w:val="24"/>
              </w:rPr>
            </w:pPr>
            <w:r>
              <w:rPr>
                <w:rFonts w:ascii="Times New Roman" w:hAnsi="Times New Roman" w:cs="Times New Roman"/>
                <w:sz w:val="24"/>
                <w:szCs w:val="24"/>
              </w:rPr>
              <w:t>Myslivecký ples</w:t>
            </w:r>
          </w:p>
        </w:tc>
        <w:tc>
          <w:tcPr>
            <w:tcW w:w="1417"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4. 1. 2020</w:t>
            </w:r>
          </w:p>
        </w:tc>
        <w:tc>
          <w:tcPr>
            <w:tcW w:w="283" w:type="dxa"/>
            <w:vAlign w:val="center"/>
          </w:tcPr>
          <w:p w:rsidR="00DD4088" w:rsidRPr="00122B0F" w:rsidRDefault="00DD4088" w:rsidP="00DD4088">
            <w:pPr>
              <w:rPr>
                <w:rFonts w:ascii="Times New Roman" w:hAnsi="Times New Roman" w:cs="Times New Roman"/>
                <w:sz w:val="24"/>
              </w:rPr>
            </w:pPr>
          </w:p>
        </w:tc>
        <w:tc>
          <w:tcPr>
            <w:tcW w:w="3402"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Dětský den</w:t>
            </w:r>
          </w:p>
        </w:tc>
        <w:tc>
          <w:tcPr>
            <w:tcW w:w="1701"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30. 5. 2020</w:t>
            </w:r>
          </w:p>
        </w:tc>
      </w:tr>
      <w:tr w:rsidR="00DD4088" w:rsidTr="00655C81">
        <w:trPr>
          <w:jc w:val="center"/>
        </w:trPr>
        <w:tc>
          <w:tcPr>
            <w:tcW w:w="3685"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Hasičský ples</w:t>
            </w:r>
          </w:p>
        </w:tc>
        <w:tc>
          <w:tcPr>
            <w:tcW w:w="1417"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24. 1. 2020</w:t>
            </w:r>
          </w:p>
        </w:tc>
        <w:tc>
          <w:tcPr>
            <w:tcW w:w="283" w:type="dxa"/>
            <w:vAlign w:val="center"/>
          </w:tcPr>
          <w:p w:rsidR="00DD4088" w:rsidRPr="00122B0F" w:rsidRDefault="00DD4088" w:rsidP="00DD4088">
            <w:pPr>
              <w:rPr>
                <w:rFonts w:ascii="Times New Roman" w:hAnsi="Times New Roman" w:cs="Times New Roman"/>
                <w:sz w:val="24"/>
              </w:rPr>
            </w:pPr>
          </w:p>
        </w:tc>
        <w:tc>
          <w:tcPr>
            <w:tcW w:w="3402" w:type="dxa"/>
            <w:vAlign w:val="center"/>
          </w:tcPr>
          <w:p w:rsidR="00DD4088" w:rsidRPr="00122B0F" w:rsidRDefault="00DD4088" w:rsidP="00DD4088">
            <w:pPr>
              <w:rPr>
                <w:rFonts w:ascii="Times New Roman" w:hAnsi="Times New Roman" w:cs="Times New Roman"/>
                <w:sz w:val="24"/>
              </w:rPr>
            </w:pPr>
            <w:r>
              <w:rPr>
                <w:rFonts w:ascii="Times New Roman" w:hAnsi="Times New Roman" w:cs="Times New Roman"/>
                <w:sz w:val="24"/>
                <w:szCs w:val="24"/>
              </w:rPr>
              <w:t>Setkání rodáků Hlavatce</w:t>
            </w:r>
          </w:p>
        </w:tc>
        <w:tc>
          <w:tcPr>
            <w:tcW w:w="1701"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20. 6. 2020</w:t>
            </w:r>
          </w:p>
        </w:tc>
      </w:tr>
      <w:tr w:rsidR="00DD4088" w:rsidTr="00655C81">
        <w:trPr>
          <w:jc w:val="center"/>
        </w:trPr>
        <w:tc>
          <w:tcPr>
            <w:tcW w:w="3685"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Hasičský bál Debrník</w:t>
            </w:r>
          </w:p>
        </w:tc>
        <w:tc>
          <w:tcPr>
            <w:tcW w:w="1417"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15. 2. 2020</w:t>
            </w:r>
          </w:p>
        </w:tc>
        <w:tc>
          <w:tcPr>
            <w:tcW w:w="283" w:type="dxa"/>
            <w:vAlign w:val="center"/>
          </w:tcPr>
          <w:p w:rsidR="00DD4088" w:rsidRPr="00122B0F" w:rsidRDefault="00DD4088" w:rsidP="00DD4088">
            <w:pPr>
              <w:rPr>
                <w:rFonts w:ascii="Times New Roman" w:hAnsi="Times New Roman" w:cs="Times New Roman"/>
                <w:sz w:val="24"/>
              </w:rPr>
            </w:pPr>
          </w:p>
        </w:tc>
        <w:tc>
          <w:tcPr>
            <w:tcW w:w="3402"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Pouť Debrník</w:t>
            </w:r>
          </w:p>
        </w:tc>
        <w:tc>
          <w:tcPr>
            <w:tcW w:w="1701"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16. 8. 2020</w:t>
            </w:r>
          </w:p>
        </w:tc>
      </w:tr>
      <w:tr w:rsidR="00DD4088" w:rsidTr="00655C81">
        <w:trPr>
          <w:jc w:val="center"/>
        </w:trPr>
        <w:tc>
          <w:tcPr>
            <w:tcW w:w="3685"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Maškarní bál</w:t>
            </w:r>
          </w:p>
        </w:tc>
        <w:tc>
          <w:tcPr>
            <w:tcW w:w="1417"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15. 2. 2020</w:t>
            </w:r>
          </w:p>
        </w:tc>
        <w:tc>
          <w:tcPr>
            <w:tcW w:w="283" w:type="dxa"/>
            <w:vAlign w:val="center"/>
          </w:tcPr>
          <w:p w:rsidR="00DD4088" w:rsidRPr="00122B0F" w:rsidRDefault="00DD4088" w:rsidP="00DD4088">
            <w:pPr>
              <w:rPr>
                <w:rFonts w:ascii="Times New Roman" w:hAnsi="Times New Roman" w:cs="Times New Roman"/>
                <w:sz w:val="24"/>
              </w:rPr>
            </w:pPr>
          </w:p>
        </w:tc>
        <w:tc>
          <w:tcPr>
            <w:tcW w:w="3402"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Loučení s létem Vyhnanice</w:t>
            </w:r>
          </w:p>
        </w:tc>
        <w:tc>
          <w:tcPr>
            <w:tcW w:w="1701"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22. 8. 2020</w:t>
            </w:r>
          </w:p>
        </w:tc>
      </w:tr>
      <w:tr w:rsidR="00DD4088" w:rsidTr="00655C81">
        <w:trPr>
          <w:jc w:val="center"/>
        </w:trPr>
        <w:tc>
          <w:tcPr>
            <w:tcW w:w="3685" w:type="dxa"/>
            <w:vAlign w:val="center"/>
          </w:tcPr>
          <w:p w:rsidR="00DD4088" w:rsidRPr="00122B0F" w:rsidRDefault="00DD4088" w:rsidP="00DD4088">
            <w:pPr>
              <w:rPr>
                <w:rFonts w:ascii="Times New Roman" w:hAnsi="Times New Roman" w:cs="Times New Roman"/>
                <w:sz w:val="24"/>
              </w:rPr>
            </w:pPr>
            <w:r>
              <w:rPr>
                <w:rFonts w:ascii="Times New Roman" w:hAnsi="Times New Roman" w:cs="Times New Roman"/>
                <w:sz w:val="24"/>
                <w:szCs w:val="24"/>
              </w:rPr>
              <w:t>Maškary</w:t>
            </w:r>
          </w:p>
        </w:tc>
        <w:tc>
          <w:tcPr>
            <w:tcW w:w="1417"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22. 2. 2020</w:t>
            </w:r>
          </w:p>
        </w:tc>
        <w:tc>
          <w:tcPr>
            <w:tcW w:w="283" w:type="dxa"/>
            <w:vAlign w:val="center"/>
          </w:tcPr>
          <w:p w:rsidR="00DD4088" w:rsidRPr="00122B0F" w:rsidRDefault="00DD4088" w:rsidP="00DD4088">
            <w:pPr>
              <w:rPr>
                <w:rFonts w:ascii="Times New Roman" w:hAnsi="Times New Roman" w:cs="Times New Roman"/>
                <w:sz w:val="24"/>
              </w:rPr>
            </w:pPr>
          </w:p>
        </w:tc>
        <w:tc>
          <w:tcPr>
            <w:tcW w:w="3402"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Divadlo Hlavatce</w:t>
            </w:r>
          </w:p>
        </w:tc>
        <w:tc>
          <w:tcPr>
            <w:tcW w:w="1701"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28.-29. 8. 2020</w:t>
            </w:r>
          </w:p>
        </w:tc>
      </w:tr>
      <w:tr w:rsidR="00DD4088" w:rsidTr="00655C81">
        <w:trPr>
          <w:jc w:val="center"/>
        </w:trPr>
        <w:tc>
          <w:tcPr>
            <w:tcW w:w="3685"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MDŽ ve Vyhnanicích</w:t>
            </w:r>
          </w:p>
        </w:tc>
        <w:tc>
          <w:tcPr>
            <w:tcW w:w="1417"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6. 3. 2020</w:t>
            </w:r>
          </w:p>
        </w:tc>
        <w:tc>
          <w:tcPr>
            <w:tcW w:w="283" w:type="dxa"/>
            <w:vAlign w:val="center"/>
          </w:tcPr>
          <w:p w:rsidR="00DD4088" w:rsidRPr="00122B0F" w:rsidRDefault="00DD4088" w:rsidP="00DD4088">
            <w:pPr>
              <w:rPr>
                <w:rFonts w:ascii="Times New Roman" w:hAnsi="Times New Roman" w:cs="Times New Roman"/>
                <w:sz w:val="24"/>
              </w:rPr>
            </w:pPr>
          </w:p>
        </w:tc>
        <w:tc>
          <w:tcPr>
            <w:tcW w:w="3402" w:type="dxa"/>
            <w:vAlign w:val="center"/>
          </w:tcPr>
          <w:p w:rsidR="00DD4088" w:rsidRPr="00122B0F" w:rsidRDefault="00DD4088" w:rsidP="00DD4088">
            <w:pPr>
              <w:rPr>
                <w:rFonts w:ascii="Times New Roman" w:hAnsi="Times New Roman" w:cs="Times New Roman"/>
                <w:sz w:val="24"/>
              </w:rPr>
            </w:pPr>
            <w:r w:rsidRPr="00AB1B73">
              <w:rPr>
                <w:rFonts w:ascii="Times New Roman" w:hAnsi="Times New Roman" w:cs="Times New Roman"/>
                <w:sz w:val="24"/>
                <w:szCs w:val="24"/>
              </w:rPr>
              <w:t>Svatováclavská pouť Vyhnanice</w:t>
            </w:r>
          </w:p>
        </w:tc>
        <w:tc>
          <w:tcPr>
            <w:tcW w:w="1701" w:type="dxa"/>
            <w:vAlign w:val="center"/>
          </w:tcPr>
          <w:p w:rsidR="00DD4088" w:rsidRPr="00122B0F" w:rsidRDefault="00DD4088" w:rsidP="00DD4088">
            <w:pPr>
              <w:jc w:val="right"/>
              <w:rPr>
                <w:rFonts w:ascii="Times New Roman" w:hAnsi="Times New Roman" w:cs="Times New Roman"/>
                <w:sz w:val="24"/>
              </w:rPr>
            </w:pPr>
            <w:r>
              <w:rPr>
                <w:rFonts w:ascii="Times New Roman" w:hAnsi="Times New Roman" w:cs="Times New Roman"/>
                <w:sz w:val="24"/>
              </w:rPr>
              <w:t>28. 9. 2020</w:t>
            </w:r>
          </w:p>
        </w:tc>
      </w:tr>
      <w:tr w:rsidR="00655C81" w:rsidTr="00655C81">
        <w:trPr>
          <w:jc w:val="center"/>
        </w:trPr>
        <w:tc>
          <w:tcPr>
            <w:tcW w:w="3685" w:type="dxa"/>
            <w:vAlign w:val="center"/>
          </w:tcPr>
          <w:p w:rsidR="00655C81" w:rsidRPr="00122B0F" w:rsidRDefault="00655C81" w:rsidP="00655C81">
            <w:pPr>
              <w:rPr>
                <w:rFonts w:ascii="Times New Roman" w:hAnsi="Times New Roman" w:cs="Times New Roman"/>
                <w:sz w:val="24"/>
              </w:rPr>
            </w:pPr>
            <w:r>
              <w:rPr>
                <w:rFonts w:ascii="Times New Roman" w:hAnsi="Times New Roman" w:cs="Times New Roman"/>
                <w:sz w:val="24"/>
                <w:szCs w:val="24"/>
              </w:rPr>
              <w:t>Velikonoční břízka Vyhnanice</w:t>
            </w:r>
          </w:p>
        </w:tc>
        <w:tc>
          <w:tcPr>
            <w:tcW w:w="1417" w:type="dxa"/>
            <w:vAlign w:val="center"/>
          </w:tcPr>
          <w:p w:rsidR="00655C81" w:rsidRPr="00122B0F" w:rsidRDefault="00655C81" w:rsidP="00655C81">
            <w:pPr>
              <w:jc w:val="right"/>
              <w:rPr>
                <w:rFonts w:ascii="Times New Roman" w:hAnsi="Times New Roman" w:cs="Times New Roman"/>
                <w:sz w:val="24"/>
              </w:rPr>
            </w:pPr>
            <w:r>
              <w:rPr>
                <w:rFonts w:ascii="Times New Roman" w:hAnsi="Times New Roman" w:cs="Times New Roman"/>
                <w:sz w:val="24"/>
              </w:rPr>
              <w:t>22. 3. 2020</w:t>
            </w:r>
          </w:p>
        </w:tc>
        <w:tc>
          <w:tcPr>
            <w:tcW w:w="283" w:type="dxa"/>
            <w:vAlign w:val="center"/>
          </w:tcPr>
          <w:p w:rsidR="00655C81" w:rsidRPr="00122B0F" w:rsidRDefault="00655C81" w:rsidP="00655C81">
            <w:pPr>
              <w:rPr>
                <w:rFonts w:ascii="Times New Roman" w:hAnsi="Times New Roman" w:cs="Times New Roman"/>
                <w:sz w:val="24"/>
              </w:rPr>
            </w:pPr>
          </w:p>
        </w:tc>
        <w:tc>
          <w:tcPr>
            <w:tcW w:w="3402" w:type="dxa"/>
            <w:vAlign w:val="center"/>
          </w:tcPr>
          <w:p w:rsidR="00655C81" w:rsidRPr="00122B0F" w:rsidRDefault="00DD4088" w:rsidP="00DD4088">
            <w:pPr>
              <w:rPr>
                <w:rFonts w:ascii="Times New Roman" w:hAnsi="Times New Roman" w:cs="Times New Roman"/>
                <w:sz w:val="24"/>
              </w:rPr>
            </w:pPr>
            <w:r>
              <w:rPr>
                <w:rFonts w:ascii="Times New Roman" w:hAnsi="Times New Roman" w:cs="Times New Roman"/>
                <w:sz w:val="24"/>
                <w:szCs w:val="24"/>
              </w:rPr>
              <w:t>Setkání rodáků</w:t>
            </w:r>
            <w:r w:rsidR="00655C81" w:rsidRPr="00AB1B73">
              <w:rPr>
                <w:rFonts w:ascii="Times New Roman" w:hAnsi="Times New Roman" w:cs="Times New Roman"/>
                <w:sz w:val="24"/>
                <w:szCs w:val="24"/>
              </w:rPr>
              <w:t xml:space="preserve"> </w:t>
            </w:r>
            <w:r>
              <w:rPr>
                <w:rFonts w:ascii="Times New Roman" w:hAnsi="Times New Roman" w:cs="Times New Roman"/>
                <w:sz w:val="24"/>
                <w:szCs w:val="24"/>
              </w:rPr>
              <w:t>Vyh</w:t>
            </w:r>
            <w:r w:rsidR="00655C81" w:rsidRPr="00AB1B73">
              <w:rPr>
                <w:rFonts w:ascii="Times New Roman" w:hAnsi="Times New Roman" w:cs="Times New Roman"/>
                <w:sz w:val="24"/>
                <w:szCs w:val="24"/>
              </w:rPr>
              <w:t>nanice</w:t>
            </w:r>
          </w:p>
        </w:tc>
        <w:tc>
          <w:tcPr>
            <w:tcW w:w="1701" w:type="dxa"/>
            <w:vAlign w:val="center"/>
          </w:tcPr>
          <w:p w:rsidR="00655C81" w:rsidRPr="00122B0F" w:rsidRDefault="00655C81" w:rsidP="00655C81">
            <w:pPr>
              <w:jc w:val="right"/>
              <w:rPr>
                <w:rFonts w:ascii="Times New Roman" w:hAnsi="Times New Roman" w:cs="Times New Roman"/>
                <w:sz w:val="24"/>
              </w:rPr>
            </w:pPr>
            <w:r>
              <w:rPr>
                <w:rFonts w:ascii="Times New Roman" w:hAnsi="Times New Roman" w:cs="Times New Roman"/>
                <w:sz w:val="24"/>
              </w:rPr>
              <w:t>28. 9. 2020</w:t>
            </w:r>
          </w:p>
        </w:tc>
      </w:tr>
      <w:tr w:rsidR="00655C81" w:rsidTr="00655C81">
        <w:trPr>
          <w:jc w:val="center"/>
        </w:trPr>
        <w:tc>
          <w:tcPr>
            <w:tcW w:w="3685" w:type="dxa"/>
            <w:vAlign w:val="center"/>
          </w:tcPr>
          <w:p w:rsidR="00655C81" w:rsidRPr="00122B0F" w:rsidRDefault="00655C81" w:rsidP="00655C81">
            <w:pPr>
              <w:rPr>
                <w:rFonts w:ascii="Times New Roman" w:hAnsi="Times New Roman" w:cs="Times New Roman"/>
                <w:sz w:val="24"/>
              </w:rPr>
            </w:pPr>
            <w:r>
              <w:rPr>
                <w:rFonts w:ascii="Times New Roman" w:hAnsi="Times New Roman" w:cs="Times New Roman"/>
                <w:sz w:val="24"/>
                <w:szCs w:val="24"/>
              </w:rPr>
              <w:t>Okrsko</w:t>
            </w:r>
            <w:r w:rsidR="00DD4088">
              <w:rPr>
                <w:rFonts w:ascii="Times New Roman" w:hAnsi="Times New Roman" w:cs="Times New Roman"/>
                <w:sz w:val="24"/>
                <w:szCs w:val="24"/>
              </w:rPr>
              <w:t>vé hasičské setkání</w:t>
            </w:r>
          </w:p>
        </w:tc>
        <w:tc>
          <w:tcPr>
            <w:tcW w:w="1417" w:type="dxa"/>
            <w:vAlign w:val="center"/>
          </w:tcPr>
          <w:p w:rsidR="00655C81" w:rsidRPr="00122B0F" w:rsidRDefault="00DD4088" w:rsidP="00655C81">
            <w:pPr>
              <w:jc w:val="right"/>
              <w:rPr>
                <w:rFonts w:ascii="Times New Roman" w:hAnsi="Times New Roman" w:cs="Times New Roman"/>
                <w:sz w:val="24"/>
              </w:rPr>
            </w:pPr>
            <w:r>
              <w:rPr>
                <w:rFonts w:ascii="Times New Roman" w:hAnsi="Times New Roman" w:cs="Times New Roman"/>
                <w:sz w:val="24"/>
              </w:rPr>
              <w:t>březen 2020</w:t>
            </w:r>
          </w:p>
        </w:tc>
        <w:tc>
          <w:tcPr>
            <w:tcW w:w="283" w:type="dxa"/>
            <w:vAlign w:val="center"/>
          </w:tcPr>
          <w:p w:rsidR="00655C81" w:rsidRPr="00122B0F" w:rsidRDefault="00655C81" w:rsidP="00655C81">
            <w:pPr>
              <w:rPr>
                <w:rFonts w:ascii="Times New Roman" w:hAnsi="Times New Roman" w:cs="Times New Roman"/>
                <w:sz w:val="24"/>
              </w:rPr>
            </w:pPr>
          </w:p>
        </w:tc>
        <w:tc>
          <w:tcPr>
            <w:tcW w:w="3402" w:type="dxa"/>
            <w:vAlign w:val="center"/>
          </w:tcPr>
          <w:p w:rsidR="00655C81" w:rsidRPr="00122B0F" w:rsidRDefault="00655C81" w:rsidP="00655C81">
            <w:pPr>
              <w:rPr>
                <w:rFonts w:ascii="Times New Roman" w:hAnsi="Times New Roman" w:cs="Times New Roman"/>
                <w:sz w:val="24"/>
              </w:rPr>
            </w:pPr>
            <w:r>
              <w:rPr>
                <w:rFonts w:ascii="Times New Roman" w:hAnsi="Times New Roman" w:cs="Times New Roman"/>
                <w:sz w:val="24"/>
                <w:szCs w:val="24"/>
              </w:rPr>
              <w:t>Zdobení stromečku Vyhnanice</w:t>
            </w:r>
          </w:p>
        </w:tc>
        <w:tc>
          <w:tcPr>
            <w:tcW w:w="1701" w:type="dxa"/>
            <w:vAlign w:val="center"/>
          </w:tcPr>
          <w:p w:rsidR="00655C81" w:rsidRPr="00122B0F" w:rsidRDefault="00655C81" w:rsidP="00655C81">
            <w:pPr>
              <w:jc w:val="right"/>
              <w:rPr>
                <w:rFonts w:ascii="Times New Roman" w:hAnsi="Times New Roman" w:cs="Times New Roman"/>
                <w:sz w:val="24"/>
              </w:rPr>
            </w:pPr>
            <w:r>
              <w:rPr>
                <w:rFonts w:ascii="Times New Roman" w:hAnsi="Times New Roman" w:cs="Times New Roman"/>
                <w:sz w:val="24"/>
              </w:rPr>
              <w:t>29. 11. 2020</w:t>
            </w:r>
          </w:p>
        </w:tc>
      </w:tr>
      <w:tr w:rsidR="00DD4088" w:rsidTr="00655C81">
        <w:trPr>
          <w:jc w:val="center"/>
        </w:trPr>
        <w:tc>
          <w:tcPr>
            <w:tcW w:w="3685" w:type="dxa"/>
            <w:vAlign w:val="center"/>
          </w:tcPr>
          <w:p w:rsidR="00DD4088" w:rsidRDefault="00DD4088" w:rsidP="00DD4088">
            <w:pPr>
              <w:rPr>
                <w:rFonts w:ascii="Times New Roman" w:hAnsi="Times New Roman" w:cs="Times New Roman"/>
                <w:sz w:val="24"/>
                <w:szCs w:val="24"/>
              </w:rPr>
            </w:pPr>
            <w:r>
              <w:rPr>
                <w:rFonts w:ascii="Times New Roman" w:hAnsi="Times New Roman" w:cs="Times New Roman"/>
                <w:sz w:val="24"/>
                <w:szCs w:val="24"/>
              </w:rPr>
              <w:t>Pouť Hlavatce</w:t>
            </w:r>
          </w:p>
        </w:tc>
        <w:tc>
          <w:tcPr>
            <w:tcW w:w="1417" w:type="dxa"/>
            <w:vAlign w:val="center"/>
          </w:tcPr>
          <w:p w:rsidR="00DD4088" w:rsidRDefault="00DD4088" w:rsidP="00DD4088">
            <w:pPr>
              <w:jc w:val="right"/>
              <w:rPr>
                <w:rFonts w:ascii="Times New Roman" w:hAnsi="Times New Roman" w:cs="Times New Roman"/>
                <w:sz w:val="24"/>
              </w:rPr>
            </w:pPr>
            <w:r>
              <w:rPr>
                <w:rFonts w:ascii="Times New Roman" w:hAnsi="Times New Roman" w:cs="Times New Roman"/>
                <w:sz w:val="24"/>
              </w:rPr>
              <w:t>květen 2020</w:t>
            </w:r>
          </w:p>
        </w:tc>
        <w:tc>
          <w:tcPr>
            <w:tcW w:w="283" w:type="dxa"/>
            <w:vAlign w:val="center"/>
          </w:tcPr>
          <w:p w:rsidR="00DD4088" w:rsidRPr="00122B0F" w:rsidRDefault="00DD4088" w:rsidP="00DD4088">
            <w:pPr>
              <w:rPr>
                <w:rFonts w:ascii="Times New Roman" w:hAnsi="Times New Roman" w:cs="Times New Roman"/>
                <w:sz w:val="24"/>
              </w:rPr>
            </w:pPr>
          </w:p>
        </w:tc>
        <w:tc>
          <w:tcPr>
            <w:tcW w:w="3402" w:type="dxa"/>
            <w:vAlign w:val="center"/>
          </w:tcPr>
          <w:p w:rsidR="00DD4088" w:rsidRDefault="00DD4088" w:rsidP="00DD4088">
            <w:pPr>
              <w:rPr>
                <w:rFonts w:ascii="Times New Roman" w:hAnsi="Times New Roman" w:cs="Times New Roman"/>
                <w:sz w:val="24"/>
                <w:szCs w:val="24"/>
              </w:rPr>
            </w:pPr>
          </w:p>
        </w:tc>
        <w:tc>
          <w:tcPr>
            <w:tcW w:w="1701" w:type="dxa"/>
            <w:vAlign w:val="center"/>
          </w:tcPr>
          <w:p w:rsidR="00DD4088" w:rsidRDefault="00DD4088" w:rsidP="00DD4088">
            <w:pPr>
              <w:jc w:val="right"/>
              <w:rPr>
                <w:rFonts w:ascii="Times New Roman" w:hAnsi="Times New Roman" w:cs="Times New Roman"/>
                <w:sz w:val="24"/>
              </w:rPr>
            </w:pPr>
          </w:p>
        </w:tc>
      </w:tr>
    </w:tbl>
    <w:p w:rsidR="00386A8E" w:rsidRDefault="00386A8E" w:rsidP="000A59CD">
      <w:pPr>
        <w:spacing w:after="0"/>
        <w:ind w:left="2124"/>
        <w:jc w:val="center"/>
        <w:rPr>
          <w:rFonts w:ascii="Times New Roman" w:hAnsi="Times New Roman" w:cs="Times New Roman"/>
          <w:sz w:val="24"/>
          <w:szCs w:val="40"/>
        </w:rPr>
      </w:pPr>
      <w:r w:rsidRPr="000A59CD">
        <w:rPr>
          <w:noProof/>
          <w:szCs w:val="24"/>
          <w:lang w:eastAsia="cs-CZ"/>
        </w:rPr>
        <w:drawing>
          <wp:anchor distT="0" distB="0" distL="114300" distR="114300" simplePos="0" relativeHeight="251763200" behindDoc="0" locked="0" layoutInCell="1" allowOverlap="1" wp14:anchorId="26AF8010" wp14:editId="53DF35D5">
            <wp:simplePos x="0" y="0"/>
            <wp:positionH relativeFrom="margin">
              <wp:align>left</wp:align>
            </wp:positionH>
            <wp:positionV relativeFrom="paragraph">
              <wp:posOffset>126221</wp:posOffset>
            </wp:positionV>
            <wp:extent cx="1543050" cy="2228850"/>
            <wp:effectExtent l="0" t="0" r="0" b="0"/>
            <wp:wrapNone/>
            <wp:docPr id="10" name="obrázek 4" descr="www.ecard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ecards.cz"/>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543050" cy="2228850"/>
                    </a:xfrm>
                    <a:prstGeom prst="rect">
                      <a:avLst/>
                    </a:prstGeom>
                    <a:noFill/>
                    <a:ln w="9525">
                      <a:noFill/>
                      <a:miter lim="800000"/>
                      <a:headEnd/>
                      <a:tailEnd/>
                    </a:ln>
                  </pic:spPr>
                </pic:pic>
              </a:graphicData>
            </a:graphic>
          </wp:anchor>
        </w:drawing>
      </w:r>
    </w:p>
    <w:p w:rsidR="00DD4088" w:rsidRPr="00DD4088" w:rsidRDefault="00DD4088" w:rsidP="000A59CD">
      <w:pPr>
        <w:spacing w:after="0"/>
        <w:ind w:left="2124"/>
        <w:jc w:val="center"/>
        <w:rPr>
          <w:rFonts w:ascii="Times New Roman" w:hAnsi="Times New Roman" w:cs="Times New Roman"/>
          <w:szCs w:val="40"/>
        </w:rPr>
      </w:pPr>
    </w:p>
    <w:p w:rsidR="000A59CD" w:rsidRPr="00D85041" w:rsidRDefault="002E19D8" w:rsidP="000A59CD">
      <w:pPr>
        <w:spacing w:after="0"/>
        <w:ind w:left="2124"/>
        <w:jc w:val="center"/>
        <w:rPr>
          <w:rFonts w:ascii="Palatino Linotype" w:hAnsi="Palatino Linotype" w:cs="Times New Roman"/>
          <w:i/>
          <w:sz w:val="32"/>
          <w:szCs w:val="40"/>
        </w:rPr>
      </w:pPr>
      <w:r w:rsidRPr="00D85041">
        <w:rPr>
          <w:rFonts w:ascii="Palatino Linotype" w:hAnsi="Palatino Linotype"/>
          <w:i/>
          <w:sz w:val="32"/>
          <w:szCs w:val="40"/>
        </w:rPr>
        <w:t>P</w:t>
      </w:r>
      <w:r w:rsidRPr="00D85041">
        <w:rPr>
          <w:rFonts w:ascii="Palatino Linotype" w:hAnsi="Palatino Linotype" w:cs="Times New Roman"/>
          <w:i/>
          <w:sz w:val="32"/>
          <w:szCs w:val="40"/>
        </w:rPr>
        <w:t>ŘÍJEMNÉ PROŽITÍ VÁNOČNÍCH SVÁTKŮ</w:t>
      </w:r>
    </w:p>
    <w:p w:rsidR="000A59CD" w:rsidRPr="00D85041" w:rsidRDefault="002E19D8" w:rsidP="000A59CD">
      <w:pPr>
        <w:spacing w:after="0"/>
        <w:ind w:left="2124"/>
        <w:jc w:val="center"/>
        <w:rPr>
          <w:rFonts w:ascii="Palatino Linotype" w:hAnsi="Palatino Linotype" w:cs="Times New Roman"/>
          <w:i/>
          <w:sz w:val="32"/>
          <w:szCs w:val="40"/>
        </w:rPr>
      </w:pPr>
      <w:r w:rsidRPr="00D85041">
        <w:rPr>
          <w:rFonts w:ascii="Palatino Linotype" w:hAnsi="Palatino Linotype" w:cs="Times New Roman"/>
          <w:i/>
          <w:sz w:val="32"/>
          <w:szCs w:val="40"/>
        </w:rPr>
        <w:t xml:space="preserve"> A HODNĚ ZDRAVÍ, ŠTĚSTÍ A ÚSPĚCHŮ</w:t>
      </w:r>
    </w:p>
    <w:p w:rsidR="002E19D8" w:rsidRPr="000A59CD" w:rsidRDefault="002E19D8" w:rsidP="000A59CD">
      <w:pPr>
        <w:spacing w:after="0"/>
        <w:ind w:left="2124"/>
        <w:jc w:val="center"/>
        <w:rPr>
          <w:rFonts w:ascii="Palatino Linotype" w:hAnsi="Palatino Linotype" w:cs="Times New Roman"/>
          <w:i/>
          <w:sz w:val="36"/>
          <w:szCs w:val="40"/>
        </w:rPr>
      </w:pPr>
      <w:r w:rsidRPr="00D85041">
        <w:rPr>
          <w:rFonts w:ascii="Palatino Linotype" w:hAnsi="Palatino Linotype" w:cs="Times New Roman"/>
          <w:i/>
          <w:sz w:val="32"/>
          <w:szCs w:val="40"/>
        </w:rPr>
        <w:t xml:space="preserve">V ROCE </w:t>
      </w:r>
      <w:r w:rsidR="001A2CC9" w:rsidRPr="00D85041">
        <w:rPr>
          <w:rFonts w:ascii="Palatino Linotype" w:hAnsi="Palatino Linotype" w:cs="Times New Roman"/>
          <w:i/>
          <w:sz w:val="32"/>
          <w:szCs w:val="40"/>
        </w:rPr>
        <w:t>2020</w:t>
      </w:r>
    </w:p>
    <w:p w:rsidR="00D85041" w:rsidRPr="00D85041" w:rsidRDefault="002E19D8" w:rsidP="000A59CD">
      <w:pPr>
        <w:spacing w:after="0"/>
        <w:ind w:left="2124"/>
        <w:jc w:val="center"/>
        <w:rPr>
          <w:rFonts w:ascii="Palatino Linotype" w:hAnsi="Palatino Linotype" w:cs="Times New Roman"/>
          <w:i/>
          <w:sz w:val="28"/>
          <w:szCs w:val="32"/>
        </w:rPr>
      </w:pPr>
      <w:r w:rsidRPr="00D85041">
        <w:rPr>
          <w:rFonts w:ascii="Palatino Linotype" w:hAnsi="Palatino Linotype" w:cs="Times New Roman"/>
          <w:i/>
          <w:sz w:val="28"/>
          <w:szCs w:val="32"/>
        </w:rPr>
        <w:t xml:space="preserve">PŘEJÍ AUTOŘI ČLÁNKŮ </w:t>
      </w:r>
    </w:p>
    <w:p w:rsidR="00AB1B73" w:rsidRDefault="002E19D8" w:rsidP="00DD4088">
      <w:pPr>
        <w:spacing w:after="0"/>
        <w:ind w:left="2124"/>
        <w:jc w:val="center"/>
      </w:pPr>
      <w:r w:rsidRPr="00D85041">
        <w:rPr>
          <w:rFonts w:ascii="Palatino Linotype" w:hAnsi="Palatino Linotype" w:cs="Times New Roman"/>
          <w:i/>
          <w:sz w:val="28"/>
          <w:szCs w:val="32"/>
        </w:rPr>
        <w:t>A ZASTUPITELÉ OBCE HLAVATCE</w:t>
      </w:r>
    </w:p>
    <w:sectPr w:rsidR="00AB1B73" w:rsidSect="00D03BBB">
      <w:footerReference w:type="default" r:id="rId43"/>
      <w:type w:val="continuous"/>
      <w:pgSz w:w="11905" w:h="16838" w:orient="landscape" w:code="8"/>
      <w:pgMar w:top="709" w:right="720" w:bottom="24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5C0" w:rsidRDefault="007455C0" w:rsidP="0051675C">
      <w:pPr>
        <w:spacing w:after="0" w:line="240" w:lineRule="auto"/>
      </w:pPr>
      <w:r>
        <w:separator/>
      </w:r>
    </w:p>
  </w:endnote>
  <w:endnote w:type="continuationSeparator" w:id="0">
    <w:p w:rsidR="007455C0" w:rsidRDefault="007455C0" w:rsidP="00516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Times New Roman"/>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Neue Medium">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Bernard MT Condensed">
    <w:altName w:val="Times New Roman"/>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562618"/>
      <w:docPartObj>
        <w:docPartGallery w:val="Page Numbers (Bottom of Page)"/>
        <w:docPartUnique/>
      </w:docPartObj>
    </w:sdtPr>
    <w:sdtEndPr>
      <w:rPr>
        <w:rFonts w:ascii="Times New Roman" w:hAnsi="Times New Roman" w:cs="Times New Roman"/>
      </w:rPr>
    </w:sdtEndPr>
    <w:sdtContent>
      <w:p w:rsidR="00122B0F" w:rsidRPr="000B75E4" w:rsidRDefault="00122B0F">
        <w:pPr>
          <w:pStyle w:val="Zpat"/>
          <w:jc w:val="center"/>
          <w:rPr>
            <w:rFonts w:ascii="Times New Roman" w:hAnsi="Times New Roman" w:cs="Times New Roman"/>
          </w:rPr>
        </w:pPr>
        <w:r w:rsidRPr="000B75E4">
          <w:rPr>
            <w:rFonts w:ascii="Times New Roman" w:hAnsi="Times New Roman" w:cs="Times New Roman"/>
            <w:noProof/>
          </w:rPr>
          <w:fldChar w:fldCharType="begin"/>
        </w:r>
        <w:r w:rsidRPr="000B75E4">
          <w:rPr>
            <w:rFonts w:ascii="Times New Roman" w:hAnsi="Times New Roman" w:cs="Times New Roman"/>
            <w:noProof/>
          </w:rPr>
          <w:instrText>PAGE   \* MERGEFORMAT</w:instrText>
        </w:r>
        <w:r w:rsidRPr="000B75E4">
          <w:rPr>
            <w:rFonts w:ascii="Times New Roman" w:hAnsi="Times New Roman" w:cs="Times New Roman"/>
            <w:noProof/>
          </w:rPr>
          <w:fldChar w:fldCharType="separate"/>
        </w:r>
        <w:r w:rsidR="0065020A">
          <w:rPr>
            <w:rFonts w:ascii="Times New Roman" w:hAnsi="Times New Roman" w:cs="Times New Roman"/>
            <w:noProof/>
          </w:rPr>
          <w:t>1</w:t>
        </w:r>
        <w:r w:rsidRPr="000B75E4">
          <w:rPr>
            <w:rFonts w:ascii="Times New Roman" w:hAnsi="Times New Roman" w:cs="Times New Roman"/>
            <w:noProof/>
          </w:rPr>
          <w:fldChar w:fldCharType="end"/>
        </w:r>
      </w:p>
    </w:sdtContent>
  </w:sdt>
  <w:p w:rsidR="00122B0F" w:rsidRDefault="00122B0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5C0" w:rsidRDefault="007455C0" w:rsidP="0051675C">
      <w:pPr>
        <w:spacing w:after="0" w:line="240" w:lineRule="auto"/>
      </w:pPr>
      <w:r>
        <w:separator/>
      </w:r>
    </w:p>
  </w:footnote>
  <w:footnote w:type="continuationSeparator" w:id="0">
    <w:p w:rsidR="007455C0" w:rsidRDefault="007455C0" w:rsidP="005167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35C3"/>
    <w:multiLevelType w:val="multilevel"/>
    <w:tmpl w:val="74A6A1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37C103A"/>
    <w:multiLevelType w:val="hybridMultilevel"/>
    <w:tmpl w:val="859295F2"/>
    <w:lvl w:ilvl="0" w:tplc="74543BCC">
      <w:numFmt w:val="bullet"/>
      <w:lvlText w:val="-"/>
      <w:lvlJc w:val="left"/>
      <w:pPr>
        <w:ind w:left="720" w:hanging="360"/>
      </w:pPr>
      <w:rPr>
        <w:rFonts w:ascii="Times New Roman" w:eastAsia="Lucida Sans Unicode"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977D28"/>
    <w:multiLevelType w:val="hybridMultilevel"/>
    <w:tmpl w:val="4058D99A"/>
    <w:lvl w:ilvl="0" w:tplc="D43C7A74">
      <w:numFmt w:val="bullet"/>
      <w:lvlText w:val="-"/>
      <w:lvlJc w:val="left"/>
      <w:pPr>
        <w:ind w:left="720" w:hanging="360"/>
      </w:pPr>
      <w:rPr>
        <w:rFonts w:ascii="Times New Roman" w:eastAsia="Lucida Sans Unicode"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83E1026"/>
    <w:multiLevelType w:val="hybridMultilevel"/>
    <w:tmpl w:val="80EEC720"/>
    <w:lvl w:ilvl="0" w:tplc="A2284398">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0962E31"/>
    <w:multiLevelType w:val="multilevel"/>
    <w:tmpl w:val="AD5ADF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4E357A5F"/>
    <w:multiLevelType w:val="hybridMultilevel"/>
    <w:tmpl w:val="5B3A5E04"/>
    <w:lvl w:ilvl="0" w:tplc="69FC4436">
      <w:numFmt w:val="bullet"/>
      <w:lvlText w:val="-"/>
      <w:lvlJc w:val="left"/>
      <w:pPr>
        <w:ind w:left="5280" w:hanging="360"/>
      </w:pPr>
      <w:rPr>
        <w:rFonts w:ascii="Times New Roman" w:eastAsia="Lucida Sans Unicode" w:hAnsi="Times New Roman" w:cs="Times New Roman" w:hint="default"/>
      </w:rPr>
    </w:lvl>
    <w:lvl w:ilvl="1" w:tplc="04050003" w:tentative="1">
      <w:start w:val="1"/>
      <w:numFmt w:val="bullet"/>
      <w:lvlText w:val="o"/>
      <w:lvlJc w:val="left"/>
      <w:pPr>
        <w:ind w:left="6000" w:hanging="360"/>
      </w:pPr>
      <w:rPr>
        <w:rFonts w:ascii="Courier New" w:hAnsi="Courier New" w:cs="Courier New" w:hint="default"/>
      </w:rPr>
    </w:lvl>
    <w:lvl w:ilvl="2" w:tplc="04050005" w:tentative="1">
      <w:start w:val="1"/>
      <w:numFmt w:val="bullet"/>
      <w:lvlText w:val=""/>
      <w:lvlJc w:val="left"/>
      <w:pPr>
        <w:ind w:left="6720" w:hanging="360"/>
      </w:pPr>
      <w:rPr>
        <w:rFonts w:ascii="Wingdings" w:hAnsi="Wingdings" w:hint="default"/>
      </w:rPr>
    </w:lvl>
    <w:lvl w:ilvl="3" w:tplc="04050001" w:tentative="1">
      <w:start w:val="1"/>
      <w:numFmt w:val="bullet"/>
      <w:lvlText w:val=""/>
      <w:lvlJc w:val="left"/>
      <w:pPr>
        <w:ind w:left="7440" w:hanging="360"/>
      </w:pPr>
      <w:rPr>
        <w:rFonts w:ascii="Symbol" w:hAnsi="Symbol" w:hint="default"/>
      </w:rPr>
    </w:lvl>
    <w:lvl w:ilvl="4" w:tplc="04050003" w:tentative="1">
      <w:start w:val="1"/>
      <w:numFmt w:val="bullet"/>
      <w:lvlText w:val="o"/>
      <w:lvlJc w:val="left"/>
      <w:pPr>
        <w:ind w:left="8160" w:hanging="360"/>
      </w:pPr>
      <w:rPr>
        <w:rFonts w:ascii="Courier New" w:hAnsi="Courier New" w:cs="Courier New" w:hint="default"/>
      </w:rPr>
    </w:lvl>
    <w:lvl w:ilvl="5" w:tplc="04050005" w:tentative="1">
      <w:start w:val="1"/>
      <w:numFmt w:val="bullet"/>
      <w:lvlText w:val=""/>
      <w:lvlJc w:val="left"/>
      <w:pPr>
        <w:ind w:left="8880" w:hanging="360"/>
      </w:pPr>
      <w:rPr>
        <w:rFonts w:ascii="Wingdings" w:hAnsi="Wingdings" w:hint="default"/>
      </w:rPr>
    </w:lvl>
    <w:lvl w:ilvl="6" w:tplc="04050001" w:tentative="1">
      <w:start w:val="1"/>
      <w:numFmt w:val="bullet"/>
      <w:lvlText w:val=""/>
      <w:lvlJc w:val="left"/>
      <w:pPr>
        <w:ind w:left="9600" w:hanging="360"/>
      </w:pPr>
      <w:rPr>
        <w:rFonts w:ascii="Symbol" w:hAnsi="Symbol" w:hint="default"/>
      </w:rPr>
    </w:lvl>
    <w:lvl w:ilvl="7" w:tplc="04050003" w:tentative="1">
      <w:start w:val="1"/>
      <w:numFmt w:val="bullet"/>
      <w:lvlText w:val="o"/>
      <w:lvlJc w:val="left"/>
      <w:pPr>
        <w:ind w:left="10320" w:hanging="360"/>
      </w:pPr>
      <w:rPr>
        <w:rFonts w:ascii="Courier New" w:hAnsi="Courier New" w:cs="Courier New" w:hint="default"/>
      </w:rPr>
    </w:lvl>
    <w:lvl w:ilvl="8" w:tplc="04050005" w:tentative="1">
      <w:start w:val="1"/>
      <w:numFmt w:val="bullet"/>
      <w:lvlText w:val=""/>
      <w:lvlJc w:val="left"/>
      <w:pPr>
        <w:ind w:left="11040" w:hanging="360"/>
      </w:pPr>
      <w:rPr>
        <w:rFonts w:ascii="Wingdings" w:hAnsi="Wingdings" w:hint="default"/>
      </w:rPr>
    </w:lvl>
  </w:abstractNum>
  <w:abstractNum w:abstractNumId="6" w15:restartNumberingAfterBreak="0">
    <w:nsid w:val="6F1F58B1"/>
    <w:multiLevelType w:val="multilevel"/>
    <w:tmpl w:val="881E7FE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F7C357A"/>
    <w:multiLevelType w:val="hybridMultilevel"/>
    <w:tmpl w:val="CC1275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6F56D84"/>
    <w:multiLevelType w:val="hybridMultilevel"/>
    <w:tmpl w:val="5A90B1CC"/>
    <w:lvl w:ilvl="0" w:tplc="B0D69E10">
      <w:numFmt w:val="bullet"/>
      <w:lvlText w:val="-"/>
      <w:lvlJc w:val="left"/>
      <w:pPr>
        <w:ind w:left="2520" w:hanging="360"/>
      </w:pPr>
      <w:rPr>
        <w:rFonts w:ascii="Times New Roman" w:eastAsia="Lucida Sans Unicode" w:hAnsi="Times New Roman" w:cs="Times New Roman"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3FC"/>
    <w:rsid w:val="00000A64"/>
    <w:rsid w:val="00007B3C"/>
    <w:rsid w:val="0001318A"/>
    <w:rsid w:val="00013549"/>
    <w:rsid w:val="000213E2"/>
    <w:rsid w:val="000300CB"/>
    <w:rsid w:val="000314DF"/>
    <w:rsid w:val="000343A6"/>
    <w:rsid w:val="00035420"/>
    <w:rsid w:val="000466F7"/>
    <w:rsid w:val="0005121C"/>
    <w:rsid w:val="0005257B"/>
    <w:rsid w:val="0005442B"/>
    <w:rsid w:val="0005768F"/>
    <w:rsid w:val="00061700"/>
    <w:rsid w:val="00066AA8"/>
    <w:rsid w:val="000706EF"/>
    <w:rsid w:val="0007352E"/>
    <w:rsid w:val="000A4FD6"/>
    <w:rsid w:val="000A59CD"/>
    <w:rsid w:val="000B12ED"/>
    <w:rsid w:val="000B1AB9"/>
    <w:rsid w:val="000B2513"/>
    <w:rsid w:val="000B75E4"/>
    <w:rsid w:val="000C73B8"/>
    <w:rsid w:val="000D29F7"/>
    <w:rsid w:val="000D71B9"/>
    <w:rsid w:val="000E54CB"/>
    <w:rsid w:val="000F5D23"/>
    <w:rsid w:val="001029D2"/>
    <w:rsid w:val="00103C6A"/>
    <w:rsid w:val="00122B0F"/>
    <w:rsid w:val="00122C39"/>
    <w:rsid w:val="00124246"/>
    <w:rsid w:val="00143CCA"/>
    <w:rsid w:val="0014607D"/>
    <w:rsid w:val="00152595"/>
    <w:rsid w:val="0015697B"/>
    <w:rsid w:val="00156A3C"/>
    <w:rsid w:val="00160AB1"/>
    <w:rsid w:val="00170361"/>
    <w:rsid w:val="00181DB5"/>
    <w:rsid w:val="001870A5"/>
    <w:rsid w:val="00192291"/>
    <w:rsid w:val="00193C12"/>
    <w:rsid w:val="001A2256"/>
    <w:rsid w:val="001A2CC9"/>
    <w:rsid w:val="001A4415"/>
    <w:rsid w:val="001A7D4C"/>
    <w:rsid w:val="001C36B2"/>
    <w:rsid w:val="001D5CDA"/>
    <w:rsid w:val="001E10D5"/>
    <w:rsid w:val="001E21FA"/>
    <w:rsid w:val="001E3A7F"/>
    <w:rsid w:val="001E4A92"/>
    <w:rsid w:val="001F7063"/>
    <w:rsid w:val="001F75FD"/>
    <w:rsid w:val="00203BE2"/>
    <w:rsid w:val="00210B2C"/>
    <w:rsid w:val="00215748"/>
    <w:rsid w:val="002211A0"/>
    <w:rsid w:val="002252B5"/>
    <w:rsid w:val="002302C0"/>
    <w:rsid w:val="002410C4"/>
    <w:rsid w:val="00245E80"/>
    <w:rsid w:val="00251B24"/>
    <w:rsid w:val="00257FA0"/>
    <w:rsid w:val="002760BE"/>
    <w:rsid w:val="00283464"/>
    <w:rsid w:val="00287511"/>
    <w:rsid w:val="00295A4E"/>
    <w:rsid w:val="00295B77"/>
    <w:rsid w:val="00296DF0"/>
    <w:rsid w:val="002A0D7E"/>
    <w:rsid w:val="002B2E5A"/>
    <w:rsid w:val="002B370E"/>
    <w:rsid w:val="002B5ACB"/>
    <w:rsid w:val="002B5BCF"/>
    <w:rsid w:val="002B7969"/>
    <w:rsid w:val="002D667D"/>
    <w:rsid w:val="002E02A1"/>
    <w:rsid w:val="002E19D8"/>
    <w:rsid w:val="002E6B02"/>
    <w:rsid w:val="002E7023"/>
    <w:rsid w:val="002F0703"/>
    <w:rsid w:val="00300ADA"/>
    <w:rsid w:val="00311A72"/>
    <w:rsid w:val="003128E6"/>
    <w:rsid w:val="00327341"/>
    <w:rsid w:val="00360F56"/>
    <w:rsid w:val="00361D8C"/>
    <w:rsid w:val="00365EA6"/>
    <w:rsid w:val="0037150E"/>
    <w:rsid w:val="00374FC2"/>
    <w:rsid w:val="00382CB8"/>
    <w:rsid w:val="00386A8E"/>
    <w:rsid w:val="00394BB0"/>
    <w:rsid w:val="003A3433"/>
    <w:rsid w:val="003B07FE"/>
    <w:rsid w:val="003B110E"/>
    <w:rsid w:val="003B2EFD"/>
    <w:rsid w:val="003B3834"/>
    <w:rsid w:val="003B38FD"/>
    <w:rsid w:val="003B5CBA"/>
    <w:rsid w:val="003C125C"/>
    <w:rsid w:val="003C39F8"/>
    <w:rsid w:val="003C3C37"/>
    <w:rsid w:val="003C4CE4"/>
    <w:rsid w:val="003D2142"/>
    <w:rsid w:val="003D222C"/>
    <w:rsid w:val="003D36BB"/>
    <w:rsid w:val="003D4BC8"/>
    <w:rsid w:val="003E399A"/>
    <w:rsid w:val="0040108D"/>
    <w:rsid w:val="004116F2"/>
    <w:rsid w:val="00415266"/>
    <w:rsid w:val="004277E0"/>
    <w:rsid w:val="00430622"/>
    <w:rsid w:val="00432387"/>
    <w:rsid w:val="00434BB6"/>
    <w:rsid w:val="00441A7C"/>
    <w:rsid w:val="00467F60"/>
    <w:rsid w:val="004825D3"/>
    <w:rsid w:val="00494973"/>
    <w:rsid w:val="004A61B2"/>
    <w:rsid w:val="004B095E"/>
    <w:rsid w:val="004B2B9F"/>
    <w:rsid w:val="004B41F1"/>
    <w:rsid w:val="004B7597"/>
    <w:rsid w:val="004C63B1"/>
    <w:rsid w:val="004C6D74"/>
    <w:rsid w:val="004F23E1"/>
    <w:rsid w:val="004F7F79"/>
    <w:rsid w:val="00500B66"/>
    <w:rsid w:val="00501594"/>
    <w:rsid w:val="00510E43"/>
    <w:rsid w:val="0051675C"/>
    <w:rsid w:val="00517CE3"/>
    <w:rsid w:val="00523582"/>
    <w:rsid w:val="005322ED"/>
    <w:rsid w:val="00535355"/>
    <w:rsid w:val="00540FBE"/>
    <w:rsid w:val="00545A83"/>
    <w:rsid w:val="00553442"/>
    <w:rsid w:val="00553E6B"/>
    <w:rsid w:val="00556B0E"/>
    <w:rsid w:val="00563D33"/>
    <w:rsid w:val="00571579"/>
    <w:rsid w:val="00586753"/>
    <w:rsid w:val="00587E11"/>
    <w:rsid w:val="00595FF2"/>
    <w:rsid w:val="005A102A"/>
    <w:rsid w:val="005A2E4C"/>
    <w:rsid w:val="005B3211"/>
    <w:rsid w:val="005B45BA"/>
    <w:rsid w:val="005B5400"/>
    <w:rsid w:val="005C7AE1"/>
    <w:rsid w:val="005D0113"/>
    <w:rsid w:val="005D01F2"/>
    <w:rsid w:val="005D27E3"/>
    <w:rsid w:val="005E5387"/>
    <w:rsid w:val="005F050D"/>
    <w:rsid w:val="005F1085"/>
    <w:rsid w:val="00601702"/>
    <w:rsid w:val="00607ABE"/>
    <w:rsid w:val="00607F1F"/>
    <w:rsid w:val="00625D9B"/>
    <w:rsid w:val="0065020A"/>
    <w:rsid w:val="0065298A"/>
    <w:rsid w:val="00655C81"/>
    <w:rsid w:val="00657197"/>
    <w:rsid w:val="00657BC3"/>
    <w:rsid w:val="00667027"/>
    <w:rsid w:val="00671AA0"/>
    <w:rsid w:val="0067438C"/>
    <w:rsid w:val="00677E9A"/>
    <w:rsid w:val="0068147C"/>
    <w:rsid w:val="00683468"/>
    <w:rsid w:val="006909F8"/>
    <w:rsid w:val="00695C87"/>
    <w:rsid w:val="006A6346"/>
    <w:rsid w:val="006C48FC"/>
    <w:rsid w:val="006C6E4D"/>
    <w:rsid w:val="006C7C23"/>
    <w:rsid w:val="006D263A"/>
    <w:rsid w:val="006D547E"/>
    <w:rsid w:val="006D7E8F"/>
    <w:rsid w:val="006E2492"/>
    <w:rsid w:val="006F29E6"/>
    <w:rsid w:val="00700F13"/>
    <w:rsid w:val="00702716"/>
    <w:rsid w:val="00715178"/>
    <w:rsid w:val="00723D2E"/>
    <w:rsid w:val="007312EE"/>
    <w:rsid w:val="00732BA9"/>
    <w:rsid w:val="00735A35"/>
    <w:rsid w:val="007455C0"/>
    <w:rsid w:val="00746B4E"/>
    <w:rsid w:val="0075115F"/>
    <w:rsid w:val="00755C08"/>
    <w:rsid w:val="007618F0"/>
    <w:rsid w:val="007632AD"/>
    <w:rsid w:val="00772CA6"/>
    <w:rsid w:val="0077562D"/>
    <w:rsid w:val="00786089"/>
    <w:rsid w:val="007924F2"/>
    <w:rsid w:val="00793070"/>
    <w:rsid w:val="00797754"/>
    <w:rsid w:val="007A4AA0"/>
    <w:rsid w:val="007A5BA8"/>
    <w:rsid w:val="007B5209"/>
    <w:rsid w:val="007B74A6"/>
    <w:rsid w:val="007C5E7E"/>
    <w:rsid w:val="007D0FE4"/>
    <w:rsid w:val="007D2484"/>
    <w:rsid w:val="007D5792"/>
    <w:rsid w:val="007D741D"/>
    <w:rsid w:val="007F258B"/>
    <w:rsid w:val="007F3083"/>
    <w:rsid w:val="00803CBD"/>
    <w:rsid w:val="008073F4"/>
    <w:rsid w:val="008127E3"/>
    <w:rsid w:val="00824BF8"/>
    <w:rsid w:val="00826CB3"/>
    <w:rsid w:val="008275A2"/>
    <w:rsid w:val="00831975"/>
    <w:rsid w:val="008355C4"/>
    <w:rsid w:val="008358FE"/>
    <w:rsid w:val="00846893"/>
    <w:rsid w:val="00863AC3"/>
    <w:rsid w:val="008654D0"/>
    <w:rsid w:val="00886808"/>
    <w:rsid w:val="00891BFE"/>
    <w:rsid w:val="008B0E6F"/>
    <w:rsid w:val="008D3C2B"/>
    <w:rsid w:val="008E3A59"/>
    <w:rsid w:val="008E5347"/>
    <w:rsid w:val="008E53F7"/>
    <w:rsid w:val="008E77C3"/>
    <w:rsid w:val="00900A4F"/>
    <w:rsid w:val="00910D1E"/>
    <w:rsid w:val="00933409"/>
    <w:rsid w:val="00936337"/>
    <w:rsid w:val="0096498F"/>
    <w:rsid w:val="00973FD5"/>
    <w:rsid w:val="0097405D"/>
    <w:rsid w:val="00985618"/>
    <w:rsid w:val="00993C38"/>
    <w:rsid w:val="009A3C39"/>
    <w:rsid w:val="009A3D25"/>
    <w:rsid w:val="009B307C"/>
    <w:rsid w:val="009B55CD"/>
    <w:rsid w:val="009B6A96"/>
    <w:rsid w:val="009B710E"/>
    <w:rsid w:val="009C3D18"/>
    <w:rsid w:val="009F1C2F"/>
    <w:rsid w:val="009F67B2"/>
    <w:rsid w:val="00A04355"/>
    <w:rsid w:val="00A11D4F"/>
    <w:rsid w:val="00A14050"/>
    <w:rsid w:val="00A14231"/>
    <w:rsid w:val="00A14A30"/>
    <w:rsid w:val="00A1603A"/>
    <w:rsid w:val="00A17DC1"/>
    <w:rsid w:val="00A20E8D"/>
    <w:rsid w:val="00A26B5A"/>
    <w:rsid w:val="00A35FCD"/>
    <w:rsid w:val="00A4267A"/>
    <w:rsid w:val="00A4471F"/>
    <w:rsid w:val="00A515E5"/>
    <w:rsid w:val="00A5459B"/>
    <w:rsid w:val="00A6143F"/>
    <w:rsid w:val="00A61B60"/>
    <w:rsid w:val="00A64043"/>
    <w:rsid w:val="00A6700F"/>
    <w:rsid w:val="00A7343B"/>
    <w:rsid w:val="00A812AA"/>
    <w:rsid w:val="00A81531"/>
    <w:rsid w:val="00A90AE2"/>
    <w:rsid w:val="00AA2E02"/>
    <w:rsid w:val="00AA341D"/>
    <w:rsid w:val="00AA406E"/>
    <w:rsid w:val="00AB09D2"/>
    <w:rsid w:val="00AB148F"/>
    <w:rsid w:val="00AB1B73"/>
    <w:rsid w:val="00AC4D9C"/>
    <w:rsid w:val="00AF4273"/>
    <w:rsid w:val="00B1377E"/>
    <w:rsid w:val="00B3126C"/>
    <w:rsid w:val="00B32E01"/>
    <w:rsid w:val="00B3715D"/>
    <w:rsid w:val="00B45BC8"/>
    <w:rsid w:val="00B80F67"/>
    <w:rsid w:val="00B81B9C"/>
    <w:rsid w:val="00B87C12"/>
    <w:rsid w:val="00B90474"/>
    <w:rsid w:val="00B917B1"/>
    <w:rsid w:val="00B92165"/>
    <w:rsid w:val="00B95482"/>
    <w:rsid w:val="00BA04A5"/>
    <w:rsid w:val="00BB0A68"/>
    <w:rsid w:val="00BC017A"/>
    <w:rsid w:val="00BD3BEC"/>
    <w:rsid w:val="00BE066C"/>
    <w:rsid w:val="00BE497F"/>
    <w:rsid w:val="00BE4AF3"/>
    <w:rsid w:val="00BE7020"/>
    <w:rsid w:val="00BE7F40"/>
    <w:rsid w:val="00BF5A39"/>
    <w:rsid w:val="00C03A14"/>
    <w:rsid w:val="00C04D95"/>
    <w:rsid w:val="00C12DD6"/>
    <w:rsid w:val="00C16674"/>
    <w:rsid w:val="00C22CCB"/>
    <w:rsid w:val="00C30FBC"/>
    <w:rsid w:val="00C33FF6"/>
    <w:rsid w:val="00C40430"/>
    <w:rsid w:val="00C43B40"/>
    <w:rsid w:val="00C447ED"/>
    <w:rsid w:val="00C55156"/>
    <w:rsid w:val="00C5614F"/>
    <w:rsid w:val="00C66792"/>
    <w:rsid w:val="00C97DC9"/>
    <w:rsid w:val="00CA7D5E"/>
    <w:rsid w:val="00CB2990"/>
    <w:rsid w:val="00CB2C0F"/>
    <w:rsid w:val="00CD3367"/>
    <w:rsid w:val="00CE0945"/>
    <w:rsid w:val="00CF03FC"/>
    <w:rsid w:val="00D03BBB"/>
    <w:rsid w:val="00D05175"/>
    <w:rsid w:val="00D22AAA"/>
    <w:rsid w:val="00D255E1"/>
    <w:rsid w:val="00D362AD"/>
    <w:rsid w:val="00D3683A"/>
    <w:rsid w:val="00D412AB"/>
    <w:rsid w:val="00D437E4"/>
    <w:rsid w:val="00D4581A"/>
    <w:rsid w:val="00D47782"/>
    <w:rsid w:val="00D544E1"/>
    <w:rsid w:val="00D55510"/>
    <w:rsid w:val="00D62187"/>
    <w:rsid w:val="00D64307"/>
    <w:rsid w:val="00D85041"/>
    <w:rsid w:val="00D867DF"/>
    <w:rsid w:val="00D966C4"/>
    <w:rsid w:val="00DA2109"/>
    <w:rsid w:val="00DB1DC8"/>
    <w:rsid w:val="00DB7BCA"/>
    <w:rsid w:val="00DC0EB0"/>
    <w:rsid w:val="00DC2B83"/>
    <w:rsid w:val="00DD4088"/>
    <w:rsid w:val="00DE2822"/>
    <w:rsid w:val="00DE7AB3"/>
    <w:rsid w:val="00DF1A2E"/>
    <w:rsid w:val="00E07808"/>
    <w:rsid w:val="00E107D0"/>
    <w:rsid w:val="00E114B4"/>
    <w:rsid w:val="00E202C2"/>
    <w:rsid w:val="00E265DB"/>
    <w:rsid w:val="00E375F4"/>
    <w:rsid w:val="00E53522"/>
    <w:rsid w:val="00E73DDD"/>
    <w:rsid w:val="00E86E7B"/>
    <w:rsid w:val="00E91433"/>
    <w:rsid w:val="00E92D50"/>
    <w:rsid w:val="00E93A9E"/>
    <w:rsid w:val="00EA33B3"/>
    <w:rsid w:val="00EA46B5"/>
    <w:rsid w:val="00EA480D"/>
    <w:rsid w:val="00EA6D3F"/>
    <w:rsid w:val="00EA796E"/>
    <w:rsid w:val="00EB34C2"/>
    <w:rsid w:val="00EB50D7"/>
    <w:rsid w:val="00EB5DC0"/>
    <w:rsid w:val="00EC0E56"/>
    <w:rsid w:val="00EC711D"/>
    <w:rsid w:val="00ED0C7F"/>
    <w:rsid w:val="00EE4985"/>
    <w:rsid w:val="00EE75B1"/>
    <w:rsid w:val="00EF3F46"/>
    <w:rsid w:val="00EF58E8"/>
    <w:rsid w:val="00F0210E"/>
    <w:rsid w:val="00F15463"/>
    <w:rsid w:val="00F161B2"/>
    <w:rsid w:val="00F30E08"/>
    <w:rsid w:val="00F423D7"/>
    <w:rsid w:val="00F439FA"/>
    <w:rsid w:val="00F70887"/>
    <w:rsid w:val="00F7297D"/>
    <w:rsid w:val="00F75001"/>
    <w:rsid w:val="00F80F1A"/>
    <w:rsid w:val="00F93D63"/>
    <w:rsid w:val="00FA7A27"/>
    <w:rsid w:val="00FB0AB1"/>
    <w:rsid w:val="00FB3752"/>
    <w:rsid w:val="00FB417A"/>
    <w:rsid w:val="00FB6DF4"/>
    <w:rsid w:val="00FC697D"/>
    <w:rsid w:val="00FC6B98"/>
    <w:rsid w:val="00FD160B"/>
    <w:rsid w:val="00FD2925"/>
    <w:rsid w:val="00FD5AFD"/>
    <w:rsid w:val="00FE5717"/>
    <w:rsid w:val="00FF3684"/>
    <w:rsid w:val="00FF3B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F4192"/>
  <w15:docId w15:val="{69E982A0-3B3F-4B66-A88E-84F8B77C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53E6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90AE2"/>
    <w:pPr>
      <w:spacing w:after="0" w:line="240" w:lineRule="auto"/>
      <w:ind w:left="720"/>
      <w:contextualSpacing/>
      <w:jc w:val="both"/>
    </w:pPr>
  </w:style>
  <w:style w:type="paragraph" w:styleId="Zhlav">
    <w:name w:val="header"/>
    <w:basedOn w:val="Normln"/>
    <w:link w:val="ZhlavChar"/>
    <w:uiPriority w:val="99"/>
    <w:unhideWhenUsed/>
    <w:rsid w:val="0051675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675C"/>
  </w:style>
  <w:style w:type="paragraph" w:styleId="Zpat">
    <w:name w:val="footer"/>
    <w:basedOn w:val="Normln"/>
    <w:link w:val="ZpatChar"/>
    <w:uiPriority w:val="99"/>
    <w:unhideWhenUsed/>
    <w:rsid w:val="0051675C"/>
    <w:pPr>
      <w:tabs>
        <w:tab w:val="center" w:pos="4536"/>
        <w:tab w:val="right" w:pos="9072"/>
      </w:tabs>
      <w:spacing w:after="0" w:line="240" w:lineRule="auto"/>
    </w:pPr>
  </w:style>
  <w:style w:type="character" w:customStyle="1" w:styleId="ZpatChar">
    <w:name w:val="Zápatí Char"/>
    <w:basedOn w:val="Standardnpsmoodstavce"/>
    <w:link w:val="Zpat"/>
    <w:uiPriority w:val="99"/>
    <w:rsid w:val="0051675C"/>
  </w:style>
  <w:style w:type="paragraph" w:customStyle="1" w:styleId="Standard">
    <w:name w:val="Standard"/>
    <w:rsid w:val="0051675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cs-CZ"/>
    </w:rPr>
  </w:style>
  <w:style w:type="paragraph" w:styleId="Normlnweb">
    <w:name w:val="Normal (Web)"/>
    <w:basedOn w:val="Normln"/>
    <w:uiPriority w:val="99"/>
    <w:semiHidden/>
    <w:unhideWhenUsed/>
    <w:rsid w:val="008B0E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53442"/>
    <w:rPr>
      <w:color w:val="0563C1" w:themeColor="hyperlink"/>
      <w:u w:val="single"/>
    </w:rPr>
  </w:style>
  <w:style w:type="character" w:customStyle="1" w:styleId="Nevyeenzmnka1">
    <w:name w:val="Nevyřešená zmínka1"/>
    <w:basedOn w:val="Standardnpsmoodstavce"/>
    <w:uiPriority w:val="99"/>
    <w:semiHidden/>
    <w:unhideWhenUsed/>
    <w:rsid w:val="00553442"/>
    <w:rPr>
      <w:color w:val="808080"/>
      <w:shd w:val="clear" w:color="auto" w:fill="E6E6E6"/>
    </w:rPr>
  </w:style>
  <w:style w:type="paragraph" w:styleId="Textbubliny">
    <w:name w:val="Balloon Text"/>
    <w:basedOn w:val="Normln"/>
    <w:link w:val="TextbublinyChar"/>
    <w:uiPriority w:val="99"/>
    <w:semiHidden/>
    <w:unhideWhenUsed/>
    <w:rsid w:val="005F050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F050D"/>
    <w:rPr>
      <w:rFonts w:ascii="Segoe UI" w:hAnsi="Segoe UI" w:cs="Segoe UI"/>
      <w:sz w:val="18"/>
      <w:szCs w:val="18"/>
    </w:rPr>
  </w:style>
  <w:style w:type="table" w:styleId="Mkatabulky">
    <w:name w:val="Table Grid"/>
    <w:basedOn w:val="Normlntabulka"/>
    <w:uiPriority w:val="39"/>
    <w:rsid w:val="00ED0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607F1F"/>
    <w:rPr>
      <w:sz w:val="16"/>
      <w:szCs w:val="16"/>
    </w:rPr>
  </w:style>
  <w:style w:type="paragraph" w:styleId="Textkomente">
    <w:name w:val="annotation text"/>
    <w:basedOn w:val="Normln"/>
    <w:link w:val="TextkomenteChar"/>
    <w:uiPriority w:val="99"/>
    <w:semiHidden/>
    <w:unhideWhenUsed/>
    <w:rsid w:val="00607F1F"/>
    <w:pPr>
      <w:spacing w:line="240" w:lineRule="auto"/>
    </w:pPr>
    <w:rPr>
      <w:sz w:val="20"/>
      <w:szCs w:val="20"/>
    </w:rPr>
  </w:style>
  <w:style w:type="character" w:customStyle="1" w:styleId="TextkomenteChar">
    <w:name w:val="Text komentáře Char"/>
    <w:basedOn w:val="Standardnpsmoodstavce"/>
    <w:link w:val="Textkomente"/>
    <w:uiPriority w:val="99"/>
    <w:semiHidden/>
    <w:rsid w:val="00607F1F"/>
    <w:rPr>
      <w:sz w:val="20"/>
      <w:szCs w:val="20"/>
    </w:rPr>
  </w:style>
  <w:style w:type="paragraph" w:styleId="Bezmezer">
    <w:name w:val="No Spacing"/>
    <w:uiPriority w:val="1"/>
    <w:qFormat/>
    <w:rsid w:val="009B710E"/>
    <w:pPr>
      <w:spacing w:after="0" w:line="240" w:lineRule="auto"/>
    </w:pPr>
  </w:style>
  <w:style w:type="paragraph" w:customStyle="1" w:styleId="Text2">
    <w:name w:val="Text 2"/>
    <w:rsid w:val="00B1377E"/>
    <w:pPr>
      <w:pBdr>
        <w:top w:val="nil"/>
        <w:left w:val="nil"/>
        <w:bottom w:val="nil"/>
        <w:right w:val="nil"/>
        <w:between w:val="nil"/>
        <w:bar w:val="nil"/>
      </w:pBdr>
      <w:tabs>
        <w:tab w:val="left" w:pos="6000"/>
      </w:tabs>
      <w:spacing w:after="0" w:line="312" w:lineRule="auto"/>
    </w:pPr>
    <w:rPr>
      <w:rFonts w:ascii="Helvetica Neue Medium" w:eastAsia="Arial Unicode MS" w:hAnsi="Helvetica Neue Medium" w:cs="Arial Unicode MS"/>
      <w:color w:val="222222"/>
      <w:sz w:val="20"/>
      <w:szCs w:val="20"/>
      <w:bdr w:val="nil"/>
      <w:lang w:eastAsia="cs-CZ"/>
    </w:rPr>
  </w:style>
  <w:style w:type="paragraph" w:styleId="Nzev">
    <w:name w:val="Title"/>
    <w:next w:val="Normln"/>
    <w:link w:val="NzevChar"/>
    <w:uiPriority w:val="10"/>
    <w:qFormat/>
    <w:rsid w:val="00B1377E"/>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cs-CZ"/>
    </w:rPr>
  </w:style>
  <w:style w:type="character" w:customStyle="1" w:styleId="NzevChar">
    <w:name w:val="Název Char"/>
    <w:basedOn w:val="Standardnpsmoodstavce"/>
    <w:link w:val="Nzev"/>
    <w:uiPriority w:val="10"/>
    <w:rsid w:val="00B1377E"/>
    <w:rPr>
      <w:rFonts w:ascii="Helvetica Neue" w:eastAsia="Arial Unicode MS" w:hAnsi="Helvetica Neue" w:cs="Arial Unicode MS"/>
      <w:b/>
      <w:bCs/>
      <w:color w:val="FF4013"/>
      <w:spacing w:val="-4"/>
      <w:sz w:val="48"/>
      <w:szCs w:val="48"/>
      <w:bdr w:val="nil"/>
      <w:lang w:eastAsia="cs-CZ"/>
    </w:rPr>
  </w:style>
  <w:style w:type="paragraph" w:customStyle="1" w:styleId="Text">
    <w:name w:val="Text"/>
    <w:rsid w:val="00B1377E"/>
    <w:pPr>
      <w:pBdr>
        <w:top w:val="nil"/>
        <w:left w:val="nil"/>
        <w:bottom w:val="nil"/>
        <w:right w:val="nil"/>
        <w:between w:val="nil"/>
        <w:bar w:val="nil"/>
      </w:pBdr>
      <w:spacing w:after="240" w:line="312" w:lineRule="auto"/>
    </w:pPr>
    <w:rPr>
      <w:rFonts w:ascii="Helvetica Neue" w:eastAsia="Arial Unicode MS" w:hAnsi="Helvetica Neue" w:cs="Arial Unicode MS"/>
      <w:color w:val="222222"/>
      <w:bdr w:val="nil"/>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3645">
      <w:bodyDiv w:val="1"/>
      <w:marLeft w:val="0"/>
      <w:marRight w:val="0"/>
      <w:marTop w:val="0"/>
      <w:marBottom w:val="0"/>
      <w:divBdr>
        <w:top w:val="none" w:sz="0" w:space="0" w:color="auto"/>
        <w:left w:val="none" w:sz="0" w:space="0" w:color="auto"/>
        <w:bottom w:val="none" w:sz="0" w:space="0" w:color="auto"/>
        <w:right w:val="none" w:sz="0" w:space="0" w:color="auto"/>
      </w:divBdr>
    </w:div>
    <w:div w:id="74208193">
      <w:bodyDiv w:val="1"/>
      <w:marLeft w:val="0"/>
      <w:marRight w:val="0"/>
      <w:marTop w:val="0"/>
      <w:marBottom w:val="0"/>
      <w:divBdr>
        <w:top w:val="none" w:sz="0" w:space="0" w:color="auto"/>
        <w:left w:val="none" w:sz="0" w:space="0" w:color="auto"/>
        <w:bottom w:val="none" w:sz="0" w:space="0" w:color="auto"/>
        <w:right w:val="none" w:sz="0" w:space="0" w:color="auto"/>
      </w:divBdr>
    </w:div>
    <w:div w:id="80566065">
      <w:bodyDiv w:val="1"/>
      <w:marLeft w:val="0"/>
      <w:marRight w:val="0"/>
      <w:marTop w:val="0"/>
      <w:marBottom w:val="0"/>
      <w:divBdr>
        <w:top w:val="none" w:sz="0" w:space="0" w:color="auto"/>
        <w:left w:val="none" w:sz="0" w:space="0" w:color="auto"/>
        <w:bottom w:val="none" w:sz="0" w:space="0" w:color="auto"/>
        <w:right w:val="none" w:sz="0" w:space="0" w:color="auto"/>
      </w:divBdr>
    </w:div>
    <w:div w:id="158160493">
      <w:bodyDiv w:val="1"/>
      <w:marLeft w:val="0"/>
      <w:marRight w:val="0"/>
      <w:marTop w:val="0"/>
      <w:marBottom w:val="0"/>
      <w:divBdr>
        <w:top w:val="none" w:sz="0" w:space="0" w:color="auto"/>
        <w:left w:val="none" w:sz="0" w:space="0" w:color="auto"/>
        <w:bottom w:val="none" w:sz="0" w:space="0" w:color="auto"/>
        <w:right w:val="none" w:sz="0" w:space="0" w:color="auto"/>
      </w:divBdr>
    </w:div>
    <w:div w:id="592590846">
      <w:bodyDiv w:val="1"/>
      <w:marLeft w:val="0"/>
      <w:marRight w:val="0"/>
      <w:marTop w:val="0"/>
      <w:marBottom w:val="0"/>
      <w:divBdr>
        <w:top w:val="none" w:sz="0" w:space="0" w:color="auto"/>
        <w:left w:val="none" w:sz="0" w:space="0" w:color="auto"/>
        <w:bottom w:val="none" w:sz="0" w:space="0" w:color="auto"/>
        <w:right w:val="none" w:sz="0" w:space="0" w:color="auto"/>
      </w:divBdr>
    </w:div>
    <w:div w:id="610744092">
      <w:bodyDiv w:val="1"/>
      <w:marLeft w:val="0"/>
      <w:marRight w:val="0"/>
      <w:marTop w:val="0"/>
      <w:marBottom w:val="0"/>
      <w:divBdr>
        <w:top w:val="none" w:sz="0" w:space="0" w:color="auto"/>
        <w:left w:val="none" w:sz="0" w:space="0" w:color="auto"/>
        <w:bottom w:val="none" w:sz="0" w:space="0" w:color="auto"/>
        <w:right w:val="none" w:sz="0" w:space="0" w:color="auto"/>
      </w:divBdr>
    </w:div>
    <w:div w:id="769548239">
      <w:bodyDiv w:val="1"/>
      <w:marLeft w:val="0"/>
      <w:marRight w:val="0"/>
      <w:marTop w:val="0"/>
      <w:marBottom w:val="0"/>
      <w:divBdr>
        <w:top w:val="none" w:sz="0" w:space="0" w:color="auto"/>
        <w:left w:val="none" w:sz="0" w:space="0" w:color="auto"/>
        <w:bottom w:val="none" w:sz="0" w:space="0" w:color="auto"/>
        <w:right w:val="none" w:sz="0" w:space="0" w:color="auto"/>
      </w:divBdr>
    </w:div>
    <w:div w:id="792098463">
      <w:bodyDiv w:val="1"/>
      <w:marLeft w:val="0"/>
      <w:marRight w:val="0"/>
      <w:marTop w:val="0"/>
      <w:marBottom w:val="0"/>
      <w:divBdr>
        <w:top w:val="none" w:sz="0" w:space="0" w:color="auto"/>
        <w:left w:val="none" w:sz="0" w:space="0" w:color="auto"/>
        <w:bottom w:val="none" w:sz="0" w:space="0" w:color="auto"/>
        <w:right w:val="none" w:sz="0" w:space="0" w:color="auto"/>
      </w:divBdr>
    </w:div>
    <w:div w:id="1324700807">
      <w:bodyDiv w:val="1"/>
      <w:marLeft w:val="0"/>
      <w:marRight w:val="0"/>
      <w:marTop w:val="0"/>
      <w:marBottom w:val="0"/>
      <w:divBdr>
        <w:top w:val="none" w:sz="0" w:space="0" w:color="auto"/>
        <w:left w:val="none" w:sz="0" w:space="0" w:color="auto"/>
        <w:bottom w:val="none" w:sz="0" w:space="0" w:color="auto"/>
        <w:right w:val="none" w:sz="0" w:space="0" w:color="auto"/>
      </w:divBdr>
    </w:div>
    <w:div w:id="1425346927">
      <w:bodyDiv w:val="1"/>
      <w:marLeft w:val="0"/>
      <w:marRight w:val="0"/>
      <w:marTop w:val="0"/>
      <w:marBottom w:val="0"/>
      <w:divBdr>
        <w:top w:val="none" w:sz="0" w:space="0" w:color="auto"/>
        <w:left w:val="none" w:sz="0" w:space="0" w:color="auto"/>
        <w:bottom w:val="none" w:sz="0" w:space="0" w:color="auto"/>
        <w:right w:val="none" w:sz="0" w:space="0" w:color="auto"/>
      </w:divBdr>
    </w:div>
    <w:div w:id="1530411677">
      <w:bodyDiv w:val="1"/>
      <w:marLeft w:val="0"/>
      <w:marRight w:val="0"/>
      <w:marTop w:val="0"/>
      <w:marBottom w:val="0"/>
      <w:divBdr>
        <w:top w:val="none" w:sz="0" w:space="0" w:color="auto"/>
        <w:left w:val="none" w:sz="0" w:space="0" w:color="auto"/>
        <w:bottom w:val="none" w:sz="0" w:space="0" w:color="auto"/>
        <w:right w:val="none" w:sz="0" w:space="0" w:color="auto"/>
      </w:divBdr>
    </w:div>
    <w:div w:id="199996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microsoft.com/office/2007/relationships/hdphoto" Target="media/hdphoto4.wdp"/><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cid:1b83f25c-ef57-4f9e-a557-3330222c8602@eurprd09.prod.outlook.com"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hdphoto" Target="media/hdphoto5.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microsoft.com/office/2007/relationships/hdphoto" Target="media/hdphoto3.wdp"/><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91E9A2-2339-4365-8522-829CCE43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1</Pages>
  <Words>6836</Words>
  <Characters>40339</Characters>
  <Application>Microsoft Office Word</Application>
  <DocSecurity>0</DocSecurity>
  <Lines>336</Lines>
  <Paragraphs>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Bednářová Tereza</dc:creator>
  <cp:keywords/>
  <cp:lastModifiedBy>Martin Smrž</cp:lastModifiedBy>
  <cp:revision>58</cp:revision>
  <cp:lastPrinted>2019-12-13T13:16:00Z</cp:lastPrinted>
  <dcterms:created xsi:type="dcterms:W3CDTF">2019-11-28T07:19:00Z</dcterms:created>
  <dcterms:modified xsi:type="dcterms:W3CDTF">2019-12-17T06:24:00Z</dcterms:modified>
</cp:coreProperties>
</file>